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A8" w:rsidRDefault="00F920A8" w:rsidP="00E706AC">
      <w:pPr>
        <w:pStyle w:val="Textosinformato"/>
        <w:rPr>
          <w:color w:val="FF0000"/>
        </w:rPr>
      </w:pPr>
    </w:p>
    <w:p w:rsidR="009C33B0" w:rsidRPr="00E706AC" w:rsidRDefault="009C33B0" w:rsidP="00E706AC">
      <w:pPr>
        <w:pStyle w:val="Textosinformato"/>
        <w:rPr>
          <w:color w:val="FF0000"/>
        </w:rPr>
      </w:pPr>
    </w:p>
    <w:p w:rsidR="0074088B" w:rsidRPr="00E706AC" w:rsidRDefault="0074088B" w:rsidP="00537111">
      <w:pPr>
        <w:pStyle w:val="Prrafobsico"/>
        <w:suppressAutoHyphens/>
        <w:spacing w:line="276" w:lineRule="auto"/>
        <w:ind w:left="1276"/>
        <w:jc w:val="both"/>
        <w:rPr>
          <w:rFonts w:ascii="Tahoma" w:hAnsi="Tahoma" w:cs="Tahoma"/>
          <w:b/>
          <w:color w:val="auto"/>
          <w:sz w:val="20"/>
          <w:szCs w:val="20"/>
          <w:lang w:val="es-ES"/>
        </w:rPr>
      </w:pPr>
    </w:p>
    <w:p w:rsidR="0074088B" w:rsidRPr="00535A53" w:rsidRDefault="0074088B" w:rsidP="00537111">
      <w:pPr>
        <w:pStyle w:val="Prrafobsico"/>
        <w:suppressAutoHyphens/>
        <w:spacing w:line="276" w:lineRule="auto"/>
        <w:ind w:left="1276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:rsidR="001377A4" w:rsidRPr="00112719" w:rsidRDefault="002A40A3" w:rsidP="00264FF1">
      <w:pPr>
        <w:pStyle w:val="Prrafobsico"/>
        <w:suppressAutoHyphens/>
        <w:spacing w:before="100" w:beforeAutospacing="1"/>
        <w:jc w:val="center"/>
        <w:rPr>
          <w:rFonts w:ascii="Tahoma" w:hAnsi="Tahoma" w:cs="Tahoma"/>
          <w:b/>
          <w:bCs/>
          <w:color w:val="auto"/>
          <w:spacing w:val="-4"/>
          <w:sz w:val="30"/>
          <w:szCs w:val="30"/>
          <w:lang w:val="es-ES"/>
        </w:rPr>
      </w:pPr>
      <w:r>
        <w:rPr>
          <w:rFonts w:ascii="Tahoma" w:hAnsi="Tahoma" w:cs="Tahoma"/>
          <w:b/>
          <w:bCs/>
          <w:color w:val="auto"/>
          <w:spacing w:val="-4"/>
          <w:sz w:val="30"/>
          <w:szCs w:val="30"/>
        </w:rPr>
        <w:t>UNIR Cuidadores premiada por la Fundación Alares</w:t>
      </w:r>
    </w:p>
    <w:p w:rsidR="001377A4" w:rsidRPr="002A40A3" w:rsidRDefault="00112719" w:rsidP="002A40A3">
      <w:pPr>
        <w:pStyle w:val="Prrafobsico"/>
        <w:numPr>
          <w:ilvl w:val="0"/>
          <w:numId w:val="19"/>
        </w:numPr>
        <w:suppressAutoHyphens/>
        <w:spacing w:before="100" w:beforeAutospacing="1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403C6B">
        <w:rPr>
          <w:rFonts w:ascii="Tahoma" w:hAnsi="Tahoma" w:cs="Tahoma"/>
          <w:sz w:val="20"/>
          <w:szCs w:val="20"/>
        </w:rPr>
        <w:t xml:space="preserve"> </w:t>
      </w:r>
      <w:r w:rsidR="00972B95">
        <w:rPr>
          <w:rFonts w:ascii="Tahoma" w:hAnsi="Tahoma" w:cs="Tahoma"/>
          <w:sz w:val="20"/>
          <w:szCs w:val="20"/>
        </w:rPr>
        <w:t xml:space="preserve">“Es una responsabilidad tanto de las empresas como de las instituciones promover y facilitar la conciliación de la vida laboral, familiar y personal de todos los </w:t>
      </w:r>
      <w:r w:rsidR="00162790">
        <w:rPr>
          <w:rFonts w:ascii="Tahoma" w:hAnsi="Tahoma" w:cs="Tahoma"/>
          <w:sz w:val="20"/>
          <w:szCs w:val="20"/>
        </w:rPr>
        <w:t>empleados-</w:t>
      </w:r>
      <w:bookmarkStart w:id="0" w:name="_GoBack"/>
      <w:bookmarkEnd w:id="0"/>
      <w:r w:rsidR="00972B95">
        <w:rPr>
          <w:rFonts w:ascii="Tahoma" w:hAnsi="Tahoma" w:cs="Tahoma"/>
          <w:sz w:val="20"/>
          <w:szCs w:val="20"/>
        </w:rPr>
        <w:t>cuidadores.”</w:t>
      </w:r>
    </w:p>
    <w:p w:rsidR="00537111" w:rsidRPr="006B0E1C" w:rsidRDefault="001F762D" w:rsidP="00537111">
      <w:pPr>
        <w:pStyle w:val="Prrafobsico"/>
        <w:suppressAutoHyphens/>
        <w:spacing w:before="100" w:beforeAutospacing="1"/>
        <w:ind w:left="1276"/>
        <w:jc w:val="both"/>
        <w:rPr>
          <w:rFonts w:ascii="Tahoma" w:eastAsia="Times New Roman" w:hAnsi="Tahoma" w:cs="Tahoma"/>
          <w:b/>
          <w:i/>
          <w:sz w:val="20"/>
          <w:szCs w:val="20"/>
          <w:lang w:eastAsia="es-ES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es-ES"/>
        </w:rPr>
        <w:t>Madrid</w:t>
      </w:r>
      <w:r w:rsidR="00537111" w:rsidRPr="006B0E1C">
        <w:rPr>
          <w:rFonts w:ascii="Tahoma" w:eastAsia="Times New Roman" w:hAnsi="Tahoma" w:cs="Tahoma"/>
          <w:b/>
          <w:i/>
          <w:sz w:val="20"/>
          <w:szCs w:val="20"/>
          <w:lang w:eastAsia="es-ES"/>
        </w:rPr>
        <w:t>,</w:t>
      </w:r>
      <w:r w:rsidR="00D022DF">
        <w:rPr>
          <w:rFonts w:ascii="Tahoma" w:eastAsia="Times New Roman" w:hAnsi="Tahoma" w:cs="Tahoma"/>
          <w:b/>
          <w:i/>
          <w:sz w:val="20"/>
          <w:szCs w:val="20"/>
          <w:lang w:eastAsia="es-ES"/>
        </w:rPr>
        <w:t xml:space="preserve"> </w:t>
      </w:r>
      <w:r w:rsidR="002A40A3">
        <w:rPr>
          <w:rFonts w:ascii="Tahoma" w:eastAsia="Times New Roman" w:hAnsi="Tahoma" w:cs="Tahoma"/>
          <w:b/>
          <w:i/>
          <w:sz w:val="20"/>
          <w:szCs w:val="20"/>
          <w:lang w:eastAsia="es-ES"/>
        </w:rPr>
        <w:t xml:space="preserve">26 </w:t>
      </w:r>
      <w:r w:rsidR="00F40880">
        <w:rPr>
          <w:rFonts w:ascii="Tahoma" w:eastAsia="Times New Roman" w:hAnsi="Tahoma" w:cs="Tahoma"/>
          <w:b/>
          <w:i/>
          <w:sz w:val="20"/>
          <w:szCs w:val="20"/>
          <w:lang w:eastAsia="es-ES"/>
        </w:rPr>
        <w:t xml:space="preserve">de junio </w:t>
      </w:r>
      <w:r w:rsidR="00537111">
        <w:rPr>
          <w:rFonts w:ascii="Tahoma" w:eastAsia="Times New Roman" w:hAnsi="Tahoma" w:cs="Tahoma"/>
          <w:b/>
          <w:i/>
          <w:sz w:val="20"/>
          <w:szCs w:val="20"/>
          <w:lang w:eastAsia="es-ES"/>
        </w:rPr>
        <w:t>de 2014</w:t>
      </w:r>
    </w:p>
    <w:p w:rsidR="00B545C1" w:rsidRDefault="00B545C1" w:rsidP="00D41147">
      <w:pPr>
        <w:pStyle w:val="Prrafobsico"/>
        <w:suppressAutoHyphens/>
        <w:ind w:left="1276"/>
        <w:jc w:val="both"/>
        <w:rPr>
          <w:rFonts w:ascii="Tahoma" w:hAnsi="Tahoma" w:cs="Tahoma"/>
          <w:sz w:val="20"/>
          <w:szCs w:val="20"/>
        </w:rPr>
      </w:pPr>
    </w:p>
    <w:p w:rsidR="00057C4F" w:rsidRDefault="00162790" w:rsidP="002A40A3">
      <w:pPr>
        <w:pStyle w:val="Prrafobsico"/>
        <w:suppressAutoHyphens/>
        <w:ind w:left="1276"/>
        <w:jc w:val="both"/>
        <w:rPr>
          <w:rFonts w:ascii="Tahoma" w:hAnsi="Tahoma" w:cs="Tahoma"/>
          <w:sz w:val="20"/>
          <w:szCs w:val="20"/>
        </w:rPr>
      </w:pPr>
      <w:hyperlink r:id="rId8" w:history="1">
        <w:r w:rsidR="00F40880" w:rsidRPr="002A40A3">
          <w:rPr>
            <w:rStyle w:val="Hipervnculo"/>
            <w:rFonts w:ascii="Tahoma" w:hAnsi="Tahoma" w:cs="Tahoma"/>
            <w:sz w:val="20"/>
            <w:szCs w:val="20"/>
          </w:rPr>
          <w:t>UNIR</w:t>
        </w:r>
        <w:r w:rsidR="002A40A3" w:rsidRPr="002A40A3">
          <w:rPr>
            <w:rStyle w:val="Hipervnculo"/>
            <w:rFonts w:ascii="Tahoma" w:hAnsi="Tahoma" w:cs="Tahoma"/>
            <w:sz w:val="20"/>
            <w:szCs w:val="20"/>
          </w:rPr>
          <w:t xml:space="preserve"> Cuidadores</w:t>
        </w:r>
      </w:hyperlink>
      <w:r w:rsidR="00F40880">
        <w:rPr>
          <w:rFonts w:ascii="Tahoma" w:hAnsi="Tahoma" w:cs="Tahoma"/>
          <w:sz w:val="20"/>
          <w:szCs w:val="20"/>
        </w:rPr>
        <w:t xml:space="preserve">, </w:t>
      </w:r>
      <w:r w:rsidR="00B1738F">
        <w:rPr>
          <w:rFonts w:ascii="Tahoma" w:hAnsi="Tahoma" w:cs="Tahoma"/>
          <w:sz w:val="20"/>
          <w:szCs w:val="20"/>
        </w:rPr>
        <w:t>un proyecto que cuenta con el apoyo</w:t>
      </w:r>
      <w:r w:rsidR="002A40A3">
        <w:rPr>
          <w:rFonts w:ascii="Tahoma" w:hAnsi="Tahoma" w:cs="Tahoma"/>
          <w:sz w:val="20"/>
          <w:szCs w:val="20"/>
        </w:rPr>
        <w:t xml:space="preserve"> de </w:t>
      </w:r>
      <w:r w:rsidR="00F40880">
        <w:rPr>
          <w:rFonts w:ascii="Tahoma" w:hAnsi="Tahoma" w:cs="Tahoma"/>
          <w:sz w:val="20"/>
          <w:szCs w:val="20"/>
        </w:rPr>
        <w:t xml:space="preserve">la Universidad Internacional de La Rioja, </w:t>
      </w:r>
      <w:r w:rsidR="00264FF1">
        <w:rPr>
          <w:rFonts w:ascii="Tahoma" w:hAnsi="Tahoma" w:cs="Tahoma"/>
          <w:sz w:val="20"/>
          <w:szCs w:val="20"/>
        </w:rPr>
        <w:t>consigue</w:t>
      </w:r>
      <w:r w:rsidR="002A40A3">
        <w:rPr>
          <w:rFonts w:ascii="Tahoma" w:hAnsi="Tahoma" w:cs="Tahoma"/>
          <w:sz w:val="20"/>
          <w:szCs w:val="20"/>
        </w:rPr>
        <w:t xml:space="preserve"> el Premio a la </w:t>
      </w:r>
      <w:r w:rsidR="002A40A3" w:rsidRPr="00264FF1">
        <w:rPr>
          <w:rFonts w:ascii="Tahoma" w:hAnsi="Tahoma" w:cs="Tahoma"/>
          <w:b/>
          <w:sz w:val="20"/>
          <w:szCs w:val="20"/>
        </w:rPr>
        <w:t xml:space="preserve">“Innovación y al </w:t>
      </w:r>
      <w:r w:rsidR="002A40A3" w:rsidRPr="00D44FAF">
        <w:rPr>
          <w:rFonts w:ascii="Tahoma" w:hAnsi="Tahoma" w:cs="Tahoma"/>
          <w:b/>
          <w:sz w:val="20"/>
          <w:szCs w:val="20"/>
        </w:rPr>
        <w:t>ensayo”</w:t>
      </w:r>
      <w:r w:rsidR="002A40A3" w:rsidRPr="00264FF1">
        <w:rPr>
          <w:rFonts w:ascii="Tahoma" w:hAnsi="Tahoma" w:cs="Tahoma"/>
          <w:sz w:val="20"/>
          <w:szCs w:val="20"/>
        </w:rPr>
        <w:t xml:space="preserve"> asignado por la </w:t>
      </w:r>
      <w:r w:rsidR="002A40A3" w:rsidRPr="002E0A02">
        <w:rPr>
          <w:rFonts w:ascii="Tahoma" w:hAnsi="Tahoma" w:cs="Tahoma"/>
          <w:b/>
          <w:sz w:val="20"/>
          <w:szCs w:val="20"/>
        </w:rPr>
        <w:t>Fundación Alares</w:t>
      </w:r>
      <w:r w:rsidR="002E0A02">
        <w:rPr>
          <w:rFonts w:ascii="Tahoma" w:hAnsi="Tahoma" w:cs="Tahoma"/>
          <w:sz w:val="20"/>
          <w:szCs w:val="20"/>
        </w:rPr>
        <w:t>, quien ha valorado co</w:t>
      </w:r>
      <w:r w:rsidR="002A40A3" w:rsidRPr="00264FF1">
        <w:rPr>
          <w:rFonts w:ascii="Tahoma" w:hAnsi="Tahoma" w:cs="Tahoma"/>
          <w:sz w:val="20"/>
          <w:szCs w:val="20"/>
        </w:rPr>
        <w:t xml:space="preserve">mo </w:t>
      </w:r>
      <w:r w:rsidR="002A40A3" w:rsidRPr="002E0A02">
        <w:rPr>
          <w:rFonts w:ascii="Tahoma" w:hAnsi="Tahoma" w:cs="Tahoma"/>
          <w:b/>
          <w:sz w:val="20"/>
          <w:szCs w:val="20"/>
        </w:rPr>
        <w:t>UNIR Cuidadores</w:t>
      </w:r>
      <w:r w:rsidR="002A40A3">
        <w:rPr>
          <w:rFonts w:ascii="Tahoma" w:hAnsi="Tahoma" w:cs="Tahoma"/>
          <w:sz w:val="20"/>
          <w:szCs w:val="20"/>
        </w:rPr>
        <w:t xml:space="preserve"> logra conciliar la vida personal, laboral y famil</w:t>
      </w:r>
      <w:r w:rsidR="00264FF1">
        <w:rPr>
          <w:rFonts w:ascii="Tahoma" w:hAnsi="Tahoma" w:cs="Tahoma"/>
          <w:sz w:val="20"/>
          <w:szCs w:val="20"/>
        </w:rPr>
        <w:t>i</w:t>
      </w:r>
      <w:r w:rsidR="002A40A3">
        <w:rPr>
          <w:rFonts w:ascii="Tahoma" w:hAnsi="Tahoma" w:cs="Tahoma"/>
          <w:sz w:val="20"/>
          <w:szCs w:val="20"/>
        </w:rPr>
        <w:t>ar dentro de la responsabilidad social empresarial.</w:t>
      </w:r>
    </w:p>
    <w:p w:rsidR="00C90824" w:rsidRDefault="00C90824" w:rsidP="002A40A3">
      <w:pPr>
        <w:pStyle w:val="Prrafobsico"/>
        <w:suppressAutoHyphens/>
        <w:ind w:left="1276"/>
        <w:jc w:val="both"/>
        <w:rPr>
          <w:rFonts w:ascii="Tahoma" w:hAnsi="Tahoma" w:cs="Tahoma"/>
          <w:sz w:val="20"/>
          <w:szCs w:val="20"/>
        </w:rPr>
      </w:pPr>
    </w:p>
    <w:p w:rsidR="00C90824" w:rsidRDefault="00C90824" w:rsidP="002A40A3">
      <w:pPr>
        <w:pStyle w:val="Prrafobsico"/>
        <w:suppressAutoHyphens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trata de la VIII edición de estos Premios Alares</w:t>
      </w:r>
      <w:r w:rsidR="00895713">
        <w:rPr>
          <w:rFonts w:ascii="Tahoma" w:hAnsi="Tahoma" w:cs="Tahoma"/>
          <w:sz w:val="20"/>
          <w:szCs w:val="20"/>
        </w:rPr>
        <w:t xml:space="preserve"> 2014</w:t>
      </w:r>
      <w:r>
        <w:rPr>
          <w:rFonts w:ascii="Tahoma" w:hAnsi="Tahoma" w:cs="Tahoma"/>
          <w:sz w:val="20"/>
          <w:szCs w:val="20"/>
        </w:rPr>
        <w:t xml:space="preserve"> a la Conciliación de la Vida Laboral y Familiar, y a la Responsabilidad Social.</w:t>
      </w:r>
      <w:r w:rsidR="00BC60EC">
        <w:rPr>
          <w:rFonts w:ascii="Tahoma" w:hAnsi="Tahoma" w:cs="Tahoma"/>
          <w:sz w:val="20"/>
          <w:szCs w:val="20"/>
        </w:rPr>
        <w:t xml:space="preserve"> Y los</w:t>
      </w:r>
      <w:r w:rsidR="00D44FAF">
        <w:rPr>
          <w:rFonts w:ascii="Tahoma" w:hAnsi="Tahoma" w:cs="Tahoma"/>
          <w:sz w:val="20"/>
          <w:szCs w:val="20"/>
        </w:rPr>
        <w:t xml:space="preserve"> III Premios Nacionales </w:t>
      </w:r>
      <w:r w:rsidR="004F556D">
        <w:rPr>
          <w:rFonts w:ascii="Tahoma" w:hAnsi="Tahoma" w:cs="Tahoma"/>
          <w:sz w:val="20"/>
          <w:szCs w:val="20"/>
        </w:rPr>
        <w:t xml:space="preserve">a la Excelencia en Prevención de </w:t>
      </w:r>
      <w:r w:rsidR="00D44FAF">
        <w:rPr>
          <w:rFonts w:ascii="Tahoma" w:hAnsi="Tahoma" w:cs="Tahoma"/>
          <w:sz w:val="20"/>
          <w:szCs w:val="20"/>
        </w:rPr>
        <w:t>riesgos laborales destinada a las personas con discapacidad.</w:t>
      </w:r>
    </w:p>
    <w:p w:rsidR="00E53F31" w:rsidRPr="00744E83" w:rsidRDefault="00F800C9" w:rsidP="002A40A3">
      <w:pPr>
        <w:pStyle w:val="Prrafobsico"/>
        <w:suppressAutoHyphens/>
        <w:ind w:left="1276"/>
        <w:jc w:val="both"/>
        <w:rPr>
          <w:rFonts w:ascii="Tahoma" w:hAnsi="Tahoma" w:cs="Tahoma"/>
          <w:color w:val="auto"/>
          <w:sz w:val="20"/>
          <w:szCs w:val="20"/>
        </w:rPr>
      </w:pPr>
      <w:r w:rsidRPr="00744E83">
        <w:rPr>
          <w:rFonts w:ascii="Tahoma" w:hAnsi="Tahoma" w:cs="Tahoma"/>
          <w:color w:val="auto"/>
          <w:sz w:val="20"/>
          <w:szCs w:val="20"/>
        </w:rPr>
        <w:t>La gala de entrega de los Premio</w:t>
      </w:r>
      <w:r w:rsidR="00744E83">
        <w:rPr>
          <w:rFonts w:ascii="Tahoma" w:hAnsi="Tahoma" w:cs="Tahoma"/>
          <w:color w:val="auto"/>
          <w:sz w:val="20"/>
          <w:szCs w:val="20"/>
        </w:rPr>
        <w:t>s</w:t>
      </w:r>
      <w:r w:rsidRPr="00744E83">
        <w:rPr>
          <w:rFonts w:ascii="Tahoma" w:hAnsi="Tahoma" w:cs="Tahoma"/>
          <w:color w:val="auto"/>
          <w:sz w:val="20"/>
          <w:szCs w:val="20"/>
        </w:rPr>
        <w:t xml:space="preserve"> Naciona</w:t>
      </w:r>
      <w:r w:rsidR="00594B3E">
        <w:rPr>
          <w:rFonts w:ascii="Tahoma" w:hAnsi="Tahoma" w:cs="Tahoma"/>
          <w:color w:val="auto"/>
          <w:sz w:val="20"/>
          <w:szCs w:val="20"/>
        </w:rPr>
        <w:t>les Alares 2014 ha tenido lugar</w:t>
      </w:r>
      <w:r w:rsidR="00744E83" w:rsidRPr="00744E8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744E83">
        <w:rPr>
          <w:rFonts w:ascii="Tahoma" w:hAnsi="Tahoma" w:cs="Tahoma"/>
          <w:color w:val="auto"/>
          <w:sz w:val="20"/>
          <w:szCs w:val="20"/>
        </w:rPr>
        <w:t>en el Caixa</w:t>
      </w:r>
      <w:r w:rsidR="00972B95" w:rsidRPr="00744E83">
        <w:rPr>
          <w:rFonts w:ascii="Tahoma" w:hAnsi="Tahoma" w:cs="Tahoma"/>
          <w:color w:val="auto"/>
          <w:sz w:val="20"/>
          <w:szCs w:val="20"/>
        </w:rPr>
        <w:t xml:space="preserve">Forum </w:t>
      </w:r>
      <w:r w:rsidR="00E53F31" w:rsidRPr="00744E83">
        <w:rPr>
          <w:rFonts w:ascii="Tahoma" w:hAnsi="Tahoma" w:cs="Tahoma"/>
          <w:color w:val="auto"/>
          <w:sz w:val="20"/>
          <w:szCs w:val="20"/>
        </w:rPr>
        <w:t xml:space="preserve">Madrid. El </w:t>
      </w:r>
      <w:r w:rsidRPr="00744E83">
        <w:rPr>
          <w:rFonts w:ascii="Tahoma" w:hAnsi="Tahoma" w:cs="Tahoma"/>
          <w:color w:val="auto"/>
          <w:sz w:val="20"/>
          <w:szCs w:val="20"/>
        </w:rPr>
        <w:t xml:space="preserve">acto </w:t>
      </w:r>
      <w:r w:rsidR="00BC60EC" w:rsidRPr="00744E83">
        <w:rPr>
          <w:rFonts w:ascii="Tahoma" w:hAnsi="Tahoma" w:cs="Tahoma"/>
          <w:color w:val="auto"/>
          <w:sz w:val="20"/>
          <w:szCs w:val="20"/>
        </w:rPr>
        <w:t>ha</w:t>
      </w:r>
      <w:r w:rsidR="00E53F31" w:rsidRPr="00744E83">
        <w:rPr>
          <w:rFonts w:ascii="Tahoma" w:hAnsi="Tahoma" w:cs="Tahoma"/>
          <w:color w:val="auto"/>
          <w:sz w:val="20"/>
          <w:szCs w:val="20"/>
        </w:rPr>
        <w:t xml:space="preserve"> sido presentado</w:t>
      </w:r>
      <w:r w:rsidR="004F556D">
        <w:rPr>
          <w:rFonts w:ascii="Tahoma" w:hAnsi="Tahoma" w:cs="Tahoma"/>
          <w:color w:val="auto"/>
          <w:sz w:val="20"/>
          <w:szCs w:val="20"/>
        </w:rPr>
        <w:t xml:space="preserve"> por</w:t>
      </w:r>
      <w:r w:rsidR="00744E83">
        <w:rPr>
          <w:rFonts w:ascii="Tahoma" w:hAnsi="Tahoma" w:cs="Tahoma"/>
          <w:color w:val="auto"/>
          <w:sz w:val="20"/>
          <w:szCs w:val="20"/>
        </w:rPr>
        <w:t xml:space="preserve"> la periodista A</w:t>
      </w:r>
      <w:r w:rsidR="00744E83" w:rsidRPr="00744E83">
        <w:rPr>
          <w:rFonts w:ascii="Tahoma" w:hAnsi="Tahoma" w:cs="Tahoma"/>
          <w:color w:val="auto"/>
          <w:sz w:val="20"/>
          <w:szCs w:val="20"/>
        </w:rPr>
        <w:t>na García Lozano</w:t>
      </w:r>
      <w:r w:rsidR="00744E83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52413C" w:rsidRDefault="00744E83" w:rsidP="002A40A3">
      <w:pPr>
        <w:pStyle w:val="Prrafobsico"/>
        <w:suppressAutoHyphens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 recogido el premio a la “Innovación y al ensayo” concedido por la Fundación Alares, </w:t>
      </w:r>
      <w:r w:rsidRPr="00FB35E5">
        <w:rPr>
          <w:rFonts w:ascii="Tahoma" w:hAnsi="Tahoma" w:cs="Tahoma"/>
          <w:b/>
          <w:sz w:val="20"/>
          <w:szCs w:val="20"/>
        </w:rPr>
        <w:t>Aurelio López-Barajas</w:t>
      </w:r>
      <w:r>
        <w:rPr>
          <w:rFonts w:ascii="Tahoma" w:hAnsi="Tahoma" w:cs="Tahoma"/>
          <w:sz w:val="20"/>
          <w:szCs w:val="20"/>
        </w:rPr>
        <w:t xml:space="preserve">, </w:t>
      </w:r>
      <w:r w:rsidR="0052413C">
        <w:rPr>
          <w:rFonts w:ascii="Tahoma" w:hAnsi="Tahoma" w:cs="Tahoma"/>
          <w:sz w:val="20"/>
          <w:szCs w:val="20"/>
        </w:rPr>
        <w:t>consejero d</w:t>
      </w:r>
      <w:r w:rsidR="0052413C" w:rsidRPr="0052413C">
        <w:rPr>
          <w:rFonts w:ascii="Tahoma" w:hAnsi="Tahoma" w:cs="Tahoma"/>
          <w:sz w:val="20"/>
          <w:szCs w:val="20"/>
        </w:rPr>
        <w:t xml:space="preserve">elegado de UNIR Cuidadores, </w:t>
      </w:r>
      <w:r>
        <w:rPr>
          <w:rFonts w:ascii="Tahoma" w:hAnsi="Tahoma" w:cs="Tahoma"/>
          <w:sz w:val="20"/>
          <w:szCs w:val="20"/>
        </w:rPr>
        <w:t>quien</w:t>
      </w:r>
      <w:r w:rsidR="0052413C" w:rsidRPr="0052413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ha asegurado </w:t>
      </w:r>
      <w:r w:rsidR="0052413C" w:rsidRPr="0052413C">
        <w:rPr>
          <w:rFonts w:ascii="Tahoma" w:hAnsi="Tahoma" w:cs="Tahoma"/>
          <w:sz w:val="20"/>
          <w:szCs w:val="20"/>
        </w:rPr>
        <w:t>que</w:t>
      </w:r>
      <w:r>
        <w:rPr>
          <w:rFonts w:ascii="Tahoma" w:hAnsi="Tahoma" w:cs="Tahoma"/>
          <w:sz w:val="20"/>
          <w:szCs w:val="20"/>
        </w:rPr>
        <w:t xml:space="preserve"> este</w:t>
      </w:r>
      <w:r w:rsidR="00615162">
        <w:rPr>
          <w:rFonts w:ascii="Tahoma" w:hAnsi="Tahoma" w:cs="Tahoma"/>
          <w:sz w:val="20"/>
          <w:szCs w:val="20"/>
        </w:rPr>
        <w:t xml:space="preserve"> premio es “un reconocimiento al proyecto innovador, social y de futuro que </w:t>
      </w:r>
      <w:r w:rsidR="00615162">
        <w:rPr>
          <w:rFonts w:ascii="Tahoma" w:hAnsi="Tahoma" w:cs="Tahoma"/>
          <w:sz w:val="20"/>
          <w:szCs w:val="20"/>
        </w:rPr>
        <w:lastRenderedPageBreak/>
        <w:t xml:space="preserve">representa </w:t>
      </w:r>
      <w:r w:rsidR="00615162" w:rsidRPr="00E53F31">
        <w:rPr>
          <w:rFonts w:ascii="Tahoma" w:hAnsi="Tahoma" w:cs="Tahoma"/>
          <w:b/>
          <w:sz w:val="20"/>
          <w:szCs w:val="20"/>
        </w:rPr>
        <w:t>UNIR Cuidadores</w:t>
      </w:r>
      <w:r w:rsidR="00615162">
        <w:rPr>
          <w:rFonts w:ascii="Tahoma" w:hAnsi="Tahoma" w:cs="Tahoma"/>
          <w:sz w:val="20"/>
          <w:szCs w:val="20"/>
        </w:rPr>
        <w:t>, cubriendo una necesidad actual</w:t>
      </w:r>
      <w:r w:rsidR="00FB35E5">
        <w:rPr>
          <w:rFonts w:ascii="Tahoma" w:hAnsi="Tahoma" w:cs="Tahoma"/>
          <w:sz w:val="20"/>
          <w:szCs w:val="20"/>
        </w:rPr>
        <w:t>.</w:t>
      </w:r>
      <w:r w:rsidR="00C477C9">
        <w:rPr>
          <w:rFonts w:ascii="Tahoma" w:hAnsi="Tahoma" w:cs="Tahoma"/>
          <w:sz w:val="20"/>
          <w:szCs w:val="20"/>
        </w:rPr>
        <w:t xml:space="preserve"> </w:t>
      </w:r>
      <w:r w:rsidR="00FB35E5">
        <w:rPr>
          <w:rFonts w:ascii="Tahoma" w:hAnsi="Tahoma" w:cs="Tahoma"/>
          <w:sz w:val="20"/>
          <w:szCs w:val="20"/>
        </w:rPr>
        <w:t>Es una responsabilidad tanto de las</w:t>
      </w:r>
      <w:r w:rsidR="00C477C9">
        <w:rPr>
          <w:rFonts w:ascii="Tahoma" w:hAnsi="Tahoma" w:cs="Tahoma"/>
          <w:sz w:val="20"/>
          <w:szCs w:val="20"/>
        </w:rPr>
        <w:t xml:space="preserve"> empresas como de las instituciones promover y facilitar la conciliación de la vida laboral, familiar y personal de todos los </w:t>
      </w:r>
      <w:r w:rsidR="004F556D">
        <w:rPr>
          <w:rFonts w:ascii="Tahoma" w:hAnsi="Tahoma" w:cs="Tahoma"/>
          <w:sz w:val="20"/>
          <w:szCs w:val="20"/>
        </w:rPr>
        <w:t>empleados-</w:t>
      </w:r>
      <w:r w:rsidR="00C477C9">
        <w:rPr>
          <w:rFonts w:ascii="Tahoma" w:hAnsi="Tahoma" w:cs="Tahoma"/>
          <w:sz w:val="20"/>
          <w:szCs w:val="20"/>
        </w:rPr>
        <w:t>cuidadores. Somos la única Universidad</w:t>
      </w:r>
      <w:r w:rsidR="00E53F31">
        <w:rPr>
          <w:rFonts w:ascii="Tahoma" w:hAnsi="Tahoma" w:cs="Tahoma"/>
          <w:sz w:val="20"/>
          <w:szCs w:val="20"/>
        </w:rPr>
        <w:t>, UNIR, la Universidad Internacional de La Rioja</w:t>
      </w:r>
      <w:r w:rsidR="009F50DF">
        <w:rPr>
          <w:rFonts w:ascii="Tahoma" w:hAnsi="Tahoma" w:cs="Tahoma"/>
          <w:sz w:val="20"/>
          <w:szCs w:val="20"/>
        </w:rPr>
        <w:t>,</w:t>
      </w:r>
      <w:r w:rsidR="00C477C9">
        <w:rPr>
          <w:rFonts w:ascii="Tahoma" w:hAnsi="Tahoma" w:cs="Tahoma"/>
          <w:sz w:val="20"/>
          <w:szCs w:val="20"/>
        </w:rPr>
        <w:t xml:space="preserve"> que damos</w:t>
      </w:r>
      <w:r w:rsidR="002E0A02">
        <w:rPr>
          <w:rFonts w:ascii="Tahoma" w:hAnsi="Tahoma" w:cs="Tahoma"/>
          <w:sz w:val="20"/>
          <w:szCs w:val="20"/>
        </w:rPr>
        <w:t xml:space="preserve"> formación y asistencia a</w:t>
      </w:r>
      <w:r w:rsidR="004F556D">
        <w:rPr>
          <w:rFonts w:ascii="Tahoma" w:hAnsi="Tahoma" w:cs="Tahoma"/>
          <w:sz w:val="20"/>
          <w:szCs w:val="20"/>
        </w:rPr>
        <w:t xml:space="preserve"> los sectores de la Discapacidad y Dependencia, comenzando por los cuidadores, tanto familiares como profesionales</w:t>
      </w:r>
      <w:r w:rsidR="002E0A02">
        <w:rPr>
          <w:rFonts w:ascii="Tahoma" w:hAnsi="Tahoma" w:cs="Tahoma"/>
          <w:sz w:val="20"/>
          <w:szCs w:val="20"/>
        </w:rPr>
        <w:t>.</w:t>
      </w:r>
      <w:r w:rsidR="00615162">
        <w:rPr>
          <w:rFonts w:ascii="Tahoma" w:hAnsi="Tahoma" w:cs="Tahoma"/>
          <w:sz w:val="20"/>
          <w:szCs w:val="20"/>
        </w:rPr>
        <w:t>”</w:t>
      </w:r>
    </w:p>
    <w:p w:rsidR="00BC60EC" w:rsidRDefault="00BC60EC" w:rsidP="002A40A3">
      <w:pPr>
        <w:pStyle w:val="Prrafobsico"/>
        <w:suppressAutoHyphens/>
        <w:ind w:left="1276"/>
        <w:jc w:val="both"/>
        <w:rPr>
          <w:rFonts w:ascii="Tahoma" w:hAnsi="Tahoma" w:cs="Tahoma"/>
          <w:sz w:val="20"/>
          <w:szCs w:val="20"/>
        </w:rPr>
      </w:pPr>
    </w:p>
    <w:p w:rsidR="00BC60EC" w:rsidRPr="00BC60EC" w:rsidRDefault="00BC60EC" w:rsidP="00BC60EC">
      <w:pPr>
        <w:pStyle w:val="Prrafobsico"/>
        <w:suppressAutoHyphens/>
        <w:ind w:left="1276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C60EC">
        <w:rPr>
          <w:rFonts w:ascii="Tahoma" w:hAnsi="Tahoma" w:cs="Tahoma"/>
          <w:b/>
          <w:sz w:val="20"/>
          <w:szCs w:val="20"/>
          <w:u w:val="single"/>
        </w:rPr>
        <w:t xml:space="preserve">UNIR Cuidadores </w:t>
      </w:r>
    </w:p>
    <w:p w:rsidR="00BC60EC" w:rsidRDefault="00BC60EC" w:rsidP="00BC60EC">
      <w:pPr>
        <w:pStyle w:val="Prrafobsico"/>
        <w:suppressAutoHyphens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BC60EC">
        <w:rPr>
          <w:rFonts w:ascii="Tahoma" w:hAnsi="Tahoma" w:cs="Tahoma"/>
          <w:sz w:val="20"/>
          <w:szCs w:val="20"/>
        </w:rPr>
        <w:t xml:space="preserve">ace como una </w:t>
      </w:r>
      <w:r w:rsidRPr="00BC60EC">
        <w:rPr>
          <w:rFonts w:ascii="Tahoma" w:hAnsi="Tahoma" w:cs="Tahoma"/>
          <w:b/>
          <w:sz w:val="20"/>
          <w:szCs w:val="20"/>
        </w:rPr>
        <w:t>necesidad actual y de futuro</w:t>
      </w:r>
      <w:r w:rsidR="0055488C">
        <w:rPr>
          <w:rFonts w:ascii="Tahoma" w:hAnsi="Tahoma" w:cs="Tahoma"/>
          <w:sz w:val="20"/>
          <w:szCs w:val="20"/>
        </w:rPr>
        <w:t xml:space="preserve"> ante </w:t>
      </w:r>
      <w:r w:rsidRPr="00BC60EC">
        <w:rPr>
          <w:rFonts w:ascii="Tahoma" w:hAnsi="Tahoma" w:cs="Tahoma"/>
          <w:sz w:val="20"/>
          <w:szCs w:val="20"/>
        </w:rPr>
        <w:t xml:space="preserve">una población española cada vez más envejecida. </w:t>
      </w:r>
      <w:r w:rsidR="002E0A02">
        <w:rPr>
          <w:rFonts w:ascii="Tahoma" w:hAnsi="Tahoma" w:cs="Tahoma"/>
          <w:sz w:val="20"/>
          <w:szCs w:val="20"/>
        </w:rPr>
        <w:t>UNIR Cuidadores comenzó su andadura en abril del 2013.</w:t>
      </w:r>
    </w:p>
    <w:p w:rsidR="0055488C" w:rsidRDefault="002E0A02" w:rsidP="0055488C">
      <w:pPr>
        <w:pStyle w:val="Prrafobsico"/>
        <w:suppressAutoHyphens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Las cifras de la discapacidad y la d</w:t>
      </w:r>
      <w:r w:rsidR="00BC60EC" w:rsidRPr="00BC60EC">
        <w:rPr>
          <w:rFonts w:ascii="Tahoma" w:hAnsi="Tahoma" w:cs="Tahoma"/>
          <w:sz w:val="20"/>
          <w:szCs w:val="20"/>
        </w:rPr>
        <w:t>ependencia aumentan y los servicios públicos ya no pueden cubrir las necesidades de toda la sociedad. Por eso, in</w:t>
      </w:r>
      <w:r w:rsidR="0055488C">
        <w:rPr>
          <w:rFonts w:ascii="Tahoma" w:hAnsi="Tahoma" w:cs="Tahoma"/>
          <w:sz w:val="20"/>
          <w:szCs w:val="20"/>
        </w:rPr>
        <w:t>i</w:t>
      </w:r>
      <w:r w:rsidR="00BC60EC" w:rsidRPr="00BC60EC">
        <w:rPr>
          <w:rFonts w:ascii="Tahoma" w:hAnsi="Tahoma" w:cs="Tahoma"/>
          <w:sz w:val="20"/>
          <w:szCs w:val="20"/>
        </w:rPr>
        <w:t>ciativas como UNIR Cuidadores ofrece una alternativa a las familias que tienen a algú</w:t>
      </w:r>
      <w:r>
        <w:rPr>
          <w:rFonts w:ascii="Tahoma" w:hAnsi="Tahoma" w:cs="Tahoma"/>
          <w:sz w:val="20"/>
          <w:szCs w:val="20"/>
        </w:rPr>
        <w:t>n miembro afectado con alguna discapacidad y/o d</w:t>
      </w:r>
      <w:r w:rsidR="00BC60EC" w:rsidRPr="00BC60EC">
        <w:rPr>
          <w:rFonts w:ascii="Tahoma" w:hAnsi="Tahoma" w:cs="Tahoma"/>
          <w:sz w:val="20"/>
          <w:szCs w:val="20"/>
        </w:rPr>
        <w:t>ependencia.</w:t>
      </w:r>
      <w:r w:rsidR="00BC60EC">
        <w:rPr>
          <w:rFonts w:ascii="Tahoma" w:hAnsi="Tahoma" w:cs="Tahoma"/>
          <w:sz w:val="20"/>
          <w:szCs w:val="20"/>
        </w:rPr>
        <w:t xml:space="preserve"> </w:t>
      </w:r>
    </w:p>
    <w:p w:rsidR="0055488C" w:rsidRDefault="0055488C" w:rsidP="0055488C">
      <w:pPr>
        <w:pStyle w:val="Prrafobsico"/>
        <w:suppressAutoHyphens/>
        <w:ind w:left="1276"/>
        <w:jc w:val="both"/>
        <w:rPr>
          <w:rFonts w:ascii="Tahoma" w:hAnsi="Tahoma" w:cs="Tahoma"/>
          <w:sz w:val="20"/>
          <w:szCs w:val="20"/>
        </w:rPr>
      </w:pPr>
    </w:p>
    <w:p w:rsidR="0055488C" w:rsidRDefault="0055488C" w:rsidP="0055488C">
      <w:pPr>
        <w:pStyle w:val="Prrafobsico"/>
        <w:suppressAutoHyphens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UNIR Cuidadores ofrece </w:t>
      </w:r>
      <w:r w:rsidR="00BC60EC" w:rsidRPr="00BC60EC">
        <w:rPr>
          <w:rFonts w:ascii="Tahoma" w:hAnsi="Tahoma" w:cs="Tahoma"/>
          <w:sz w:val="20"/>
          <w:szCs w:val="20"/>
        </w:rPr>
        <w:t>formación</w:t>
      </w:r>
      <w:r>
        <w:rPr>
          <w:rFonts w:ascii="Tahoma" w:hAnsi="Tahoma" w:cs="Tahoma"/>
          <w:sz w:val="20"/>
          <w:szCs w:val="20"/>
        </w:rPr>
        <w:t xml:space="preserve"> </w:t>
      </w:r>
      <w:r w:rsidR="00BC60EC" w:rsidRPr="00BC60EC">
        <w:rPr>
          <w:rFonts w:ascii="Tahoma" w:hAnsi="Tahoma" w:cs="Tahoma"/>
          <w:b/>
          <w:sz w:val="20"/>
          <w:szCs w:val="20"/>
        </w:rPr>
        <w:t>accesible, asequible y “a la carta”.</w:t>
      </w:r>
      <w:r w:rsidR="00BC60EC" w:rsidRPr="00BC60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Los cursos </w:t>
      </w:r>
      <w:r w:rsidR="004F556D">
        <w:rPr>
          <w:rFonts w:ascii="Tahoma" w:hAnsi="Tahoma" w:cs="Tahoma"/>
          <w:sz w:val="20"/>
          <w:szCs w:val="20"/>
        </w:rPr>
        <w:t>pueden tener una duración desde</w:t>
      </w:r>
      <w:r w:rsidR="00BC60EC" w:rsidRPr="00BC60EC">
        <w:rPr>
          <w:rFonts w:ascii="Tahoma" w:hAnsi="Tahoma" w:cs="Tahoma"/>
          <w:sz w:val="20"/>
          <w:szCs w:val="20"/>
        </w:rPr>
        <w:t xml:space="preserve"> una hora</w:t>
      </w:r>
      <w:r w:rsidR="004F556D">
        <w:rPr>
          <w:rFonts w:ascii="Tahoma" w:hAnsi="Tahoma" w:cs="Tahoma"/>
          <w:sz w:val="20"/>
          <w:szCs w:val="20"/>
        </w:rPr>
        <w:t>,</w:t>
      </w:r>
      <w:r w:rsidR="0052413C">
        <w:rPr>
          <w:rFonts w:ascii="Tahoma" w:hAnsi="Tahoma" w:cs="Tahoma"/>
          <w:sz w:val="20"/>
          <w:szCs w:val="20"/>
        </w:rPr>
        <w:t xml:space="preserve"> como las </w:t>
      </w:r>
      <w:r w:rsidR="00BC60EC" w:rsidRPr="00BC60EC">
        <w:rPr>
          <w:rFonts w:ascii="Tahoma" w:hAnsi="Tahoma" w:cs="Tahoma"/>
          <w:sz w:val="20"/>
          <w:szCs w:val="20"/>
        </w:rPr>
        <w:t>Masterclass, hasta más de 400 horas</w:t>
      </w:r>
      <w:r w:rsidR="004F556D">
        <w:rPr>
          <w:rFonts w:ascii="Tahoma" w:hAnsi="Tahoma" w:cs="Tahoma"/>
          <w:sz w:val="20"/>
          <w:szCs w:val="20"/>
        </w:rPr>
        <w:t>,</w:t>
      </w:r>
      <w:r w:rsidR="00BC60EC" w:rsidRPr="00BC60EC">
        <w:rPr>
          <w:rFonts w:ascii="Tahoma" w:hAnsi="Tahoma" w:cs="Tahoma"/>
          <w:sz w:val="20"/>
          <w:szCs w:val="20"/>
        </w:rPr>
        <w:t xml:space="preserve"> como </w:t>
      </w:r>
      <w:r w:rsidR="004F556D">
        <w:rPr>
          <w:rFonts w:ascii="Tahoma" w:hAnsi="Tahoma" w:cs="Tahoma"/>
          <w:sz w:val="20"/>
          <w:szCs w:val="20"/>
        </w:rPr>
        <w:t xml:space="preserve">es la formación para conseguir </w:t>
      </w:r>
      <w:r w:rsidR="00BC60EC" w:rsidRPr="00BC60EC">
        <w:rPr>
          <w:rFonts w:ascii="Tahoma" w:hAnsi="Tahoma" w:cs="Tahoma"/>
          <w:sz w:val="20"/>
          <w:szCs w:val="20"/>
        </w:rPr>
        <w:t>los certificados de profesionalidad. Además, son cursos adaptados a lo que los cuidadores necesitan y requieren.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2413C" w:rsidRDefault="00BC60EC" w:rsidP="0052413C">
      <w:pPr>
        <w:pStyle w:val="Prrafobsico"/>
        <w:suppressAutoHyphens/>
        <w:ind w:left="1276"/>
        <w:jc w:val="both"/>
        <w:rPr>
          <w:rFonts w:ascii="Tahoma" w:hAnsi="Tahoma" w:cs="Tahoma"/>
          <w:sz w:val="20"/>
          <w:szCs w:val="20"/>
        </w:rPr>
      </w:pPr>
      <w:r w:rsidRPr="00BC60EC">
        <w:rPr>
          <w:rFonts w:ascii="Tahoma" w:hAnsi="Tahoma" w:cs="Tahoma"/>
          <w:sz w:val="20"/>
          <w:szCs w:val="20"/>
        </w:rPr>
        <w:t xml:space="preserve">La </w:t>
      </w:r>
      <w:r w:rsidRPr="00BC60EC">
        <w:rPr>
          <w:rFonts w:ascii="Tahoma" w:hAnsi="Tahoma" w:cs="Tahoma"/>
          <w:b/>
          <w:sz w:val="20"/>
          <w:szCs w:val="20"/>
        </w:rPr>
        <w:t>información</w:t>
      </w:r>
      <w:r w:rsidRPr="00BC60EC">
        <w:rPr>
          <w:rFonts w:ascii="Tahoma" w:hAnsi="Tahoma" w:cs="Tahoma"/>
          <w:sz w:val="20"/>
          <w:szCs w:val="20"/>
        </w:rPr>
        <w:t xml:space="preserve"> </w:t>
      </w:r>
      <w:r w:rsidRPr="00BC60EC">
        <w:rPr>
          <w:rFonts w:ascii="Tahoma" w:hAnsi="Tahoma" w:cs="Tahoma"/>
          <w:b/>
          <w:sz w:val="20"/>
          <w:szCs w:val="20"/>
        </w:rPr>
        <w:t>para el cuidador</w:t>
      </w:r>
      <w:r w:rsidRPr="00BC60EC">
        <w:rPr>
          <w:rFonts w:ascii="Tahoma" w:hAnsi="Tahoma" w:cs="Tahoma"/>
          <w:sz w:val="20"/>
          <w:szCs w:val="20"/>
        </w:rPr>
        <w:t xml:space="preserve"> está al alcance de un clic. </w:t>
      </w:r>
      <w:r w:rsidR="0052413C">
        <w:rPr>
          <w:rFonts w:ascii="Tahoma" w:hAnsi="Tahoma" w:cs="Tahoma"/>
          <w:sz w:val="20"/>
          <w:szCs w:val="20"/>
        </w:rPr>
        <w:t>La web de UNIR Cuida</w:t>
      </w:r>
      <w:r w:rsidR="002E0A02">
        <w:rPr>
          <w:rFonts w:ascii="Tahoma" w:hAnsi="Tahoma" w:cs="Tahoma"/>
          <w:sz w:val="20"/>
          <w:szCs w:val="20"/>
        </w:rPr>
        <w:t>d</w:t>
      </w:r>
      <w:r w:rsidR="0052413C">
        <w:rPr>
          <w:rFonts w:ascii="Tahoma" w:hAnsi="Tahoma" w:cs="Tahoma"/>
          <w:sz w:val="20"/>
          <w:szCs w:val="20"/>
        </w:rPr>
        <w:t xml:space="preserve">ores ofrece </w:t>
      </w:r>
      <w:r w:rsidRPr="00BC60EC">
        <w:rPr>
          <w:rFonts w:ascii="Tahoma" w:hAnsi="Tahoma" w:cs="Tahoma"/>
          <w:sz w:val="20"/>
          <w:szCs w:val="20"/>
        </w:rPr>
        <w:t>artículos de interés, así como entrevistas que permiten adentrarse en alguna patología, los últimos avances en investigación o aprender consejos para manejar nuestras emociones.</w:t>
      </w:r>
      <w:r w:rsidR="0052413C">
        <w:rPr>
          <w:rFonts w:ascii="Tahoma" w:hAnsi="Tahoma" w:cs="Tahoma"/>
          <w:sz w:val="20"/>
          <w:szCs w:val="20"/>
        </w:rPr>
        <w:t xml:space="preserve"> </w:t>
      </w:r>
    </w:p>
    <w:p w:rsidR="0052413C" w:rsidRDefault="0052413C" w:rsidP="0052413C">
      <w:pPr>
        <w:pStyle w:val="Prrafobsico"/>
        <w:suppressAutoHyphens/>
        <w:ind w:left="1276"/>
        <w:jc w:val="both"/>
        <w:rPr>
          <w:rFonts w:ascii="Tahoma" w:hAnsi="Tahoma" w:cs="Tahoma"/>
          <w:sz w:val="20"/>
          <w:szCs w:val="20"/>
        </w:rPr>
      </w:pPr>
    </w:p>
    <w:p w:rsidR="00BC60EC" w:rsidRPr="00BC60EC" w:rsidRDefault="0052413C" w:rsidP="0052413C">
      <w:pPr>
        <w:pStyle w:val="Prrafobsico"/>
        <w:suppressAutoHyphens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UNIR Cuidadores proporciona</w:t>
      </w:r>
      <w:r w:rsidR="00BC60EC" w:rsidRPr="00BC60EC">
        <w:rPr>
          <w:rFonts w:ascii="Tahoma" w:hAnsi="Tahoma" w:cs="Tahoma"/>
          <w:sz w:val="20"/>
          <w:szCs w:val="20"/>
        </w:rPr>
        <w:t xml:space="preserve"> </w:t>
      </w:r>
      <w:r w:rsidR="00BC60EC" w:rsidRPr="00BC60EC">
        <w:rPr>
          <w:rFonts w:ascii="Tahoma" w:hAnsi="Tahoma" w:cs="Tahoma"/>
          <w:b/>
          <w:sz w:val="20"/>
          <w:szCs w:val="20"/>
        </w:rPr>
        <w:t>empleo para los cuidadores</w:t>
      </w:r>
      <w:r w:rsidR="004F556D">
        <w:rPr>
          <w:rFonts w:ascii="Tahoma" w:hAnsi="Tahoma" w:cs="Tahoma"/>
          <w:b/>
          <w:sz w:val="20"/>
          <w:szCs w:val="20"/>
        </w:rPr>
        <w:t xml:space="preserve"> profesionales</w:t>
      </w:r>
      <w:r w:rsidR="00BC60EC" w:rsidRPr="00BC60EC">
        <w:rPr>
          <w:rFonts w:ascii="Tahoma" w:hAnsi="Tahoma" w:cs="Tahoma"/>
          <w:sz w:val="20"/>
          <w:szCs w:val="20"/>
        </w:rPr>
        <w:t>, que se traduce en tranquilidad para las familias.</w:t>
      </w:r>
      <w:r>
        <w:rPr>
          <w:rFonts w:ascii="Tahoma" w:hAnsi="Tahoma" w:cs="Tahoma"/>
          <w:sz w:val="20"/>
          <w:szCs w:val="20"/>
        </w:rPr>
        <w:t xml:space="preserve"> Gracias a la bolsa de empleo las familias </w:t>
      </w:r>
      <w:r w:rsidR="004F556D">
        <w:rPr>
          <w:rFonts w:ascii="Tahoma" w:hAnsi="Tahoma" w:cs="Tahoma"/>
          <w:sz w:val="20"/>
          <w:szCs w:val="20"/>
        </w:rPr>
        <w:t xml:space="preserve">e instituciones </w:t>
      </w:r>
      <w:r>
        <w:rPr>
          <w:rFonts w:ascii="Tahoma" w:hAnsi="Tahoma" w:cs="Tahoma"/>
          <w:sz w:val="20"/>
          <w:szCs w:val="20"/>
        </w:rPr>
        <w:t>puede</w:t>
      </w:r>
      <w:r w:rsidR="00BC60EC" w:rsidRPr="00BC60EC">
        <w:rPr>
          <w:rFonts w:ascii="Tahoma" w:hAnsi="Tahoma" w:cs="Tahoma"/>
          <w:sz w:val="20"/>
          <w:szCs w:val="20"/>
        </w:rPr>
        <w:t xml:space="preserve">n encontrar </w:t>
      </w:r>
      <w:r w:rsidR="004F556D">
        <w:rPr>
          <w:rFonts w:ascii="Tahoma" w:hAnsi="Tahoma" w:cs="Tahoma"/>
          <w:sz w:val="20"/>
          <w:szCs w:val="20"/>
        </w:rPr>
        <w:t xml:space="preserve">a </w:t>
      </w:r>
      <w:r w:rsidR="00BC60EC" w:rsidRPr="00BC60EC">
        <w:rPr>
          <w:rFonts w:ascii="Tahoma" w:hAnsi="Tahoma" w:cs="Tahoma"/>
          <w:sz w:val="20"/>
          <w:szCs w:val="20"/>
        </w:rPr>
        <w:t>la</w:t>
      </w:r>
      <w:r w:rsidR="00E7571C">
        <w:rPr>
          <w:rFonts w:ascii="Tahoma" w:hAnsi="Tahoma" w:cs="Tahoma"/>
          <w:sz w:val="20"/>
          <w:szCs w:val="20"/>
        </w:rPr>
        <w:t>s</w:t>
      </w:r>
      <w:r w:rsidR="00BC60EC" w:rsidRPr="00BC60EC">
        <w:rPr>
          <w:rFonts w:ascii="Tahoma" w:hAnsi="Tahoma" w:cs="Tahoma"/>
          <w:sz w:val="20"/>
          <w:szCs w:val="20"/>
        </w:rPr>
        <w:t xml:space="preserve"> persona</w:t>
      </w:r>
      <w:r w:rsidR="00E7571C">
        <w:rPr>
          <w:rFonts w:ascii="Tahoma" w:hAnsi="Tahoma" w:cs="Tahoma"/>
          <w:sz w:val="20"/>
          <w:szCs w:val="20"/>
        </w:rPr>
        <w:t xml:space="preserve">s más cualificadas </w:t>
      </w:r>
      <w:r w:rsidR="00BC60EC" w:rsidRPr="00BC60EC">
        <w:rPr>
          <w:rFonts w:ascii="Tahoma" w:hAnsi="Tahoma" w:cs="Tahoma"/>
          <w:sz w:val="20"/>
          <w:szCs w:val="20"/>
        </w:rPr>
        <w:t xml:space="preserve">que </w:t>
      </w:r>
      <w:r w:rsidR="00E7571C">
        <w:rPr>
          <w:rFonts w:ascii="Tahoma" w:hAnsi="Tahoma" w:cs="Tahoma"/>
          <w:sz w:val="20"/>
          <w:szCs w:val="20"/>
        </w:rPr>
        <w:t xml:space="preserve">cubran </w:t>
      </w:r>
      <w:r w:rsidR="00BC60EC" w:rsidRPr="00BC60EC">
        <w:rPr>
          <w:rFonts w:ascii="Tahoma" w:hAnsi="Tahoma" w:cs="Tahoma"/>
          <w:sz w:val="20"/>
          <w:szCs w:val="20"/>
        </w:rPr>
        <w:t xml:space="preserve">sus necesidades. </w:t>
      </w:r>
    </w:p>
    <w:p w:rsidR="00BC60EC" w:rsidRPr="00BC60EC" w:rsidRDefault="00BC60EC" w:rsidP="00BC60EC">
      <w:pPr>
        <w:pStyle w:val="Prrafobsico"/>
        <w:suppressAutoHyphens/>
        <w:ind w:left="1276"/>
        <w:jc w:val="both"/>
        <w:rPr>
          <w:rFonts w:ascii="Tahoma" w:hAnsi="Tahoma" w:cs="Tahoma"/>
          <w:sz w:val="20"/>
          <w:szCs w:val="20"/>
          <w:lang w:val="es-ES"/>
        </w:rPr>
      </w:pPr>
    </w:p>
    <w:p w:rsidR="00F522F8" w:rsidRPr="000A786B" w:rsidRDefault="00F40880" w:rsidP="00420F14">
      <w:pPr>
        <w:pStyle w:val="Prrafobsico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 w:rsidRPr="00650556">
        <w:rPr>
          <w:rFonts w:ascii="Tahoma" w:hAnsi="Tahoma" w:cs="Tahoma"/>
          <w:b/>
          <w:sz w:val="20"/>
          <w:szCs w:val="20"/>
        </w:rPr>
        <w:t xml:space="preserve">       </w:t>
      </w:r>
    </w:p>
    <w:p w:rsidR="002C1B70" w:rsidRPr="00405CA1" w:rsidRDefault="002A40A3" w:rsidP="002C1B70">
      <w:pPr>
        <w:autoSpaceDE w:val="0"/>
        <w:autoSpaceDN w:val="0"/>
        <w:adjustRightInd w:val="0"/>
        <w:ind w:left="1276"/>
        <w:jc w:val="both"/>
        <w:textAlignment w:val="center"/>
        <w:rPr>
          <w:rFonts w:ascii="Tahoma" w:eastAsia="Calibri" w:hAnsi="Tahoma" w:cs="Tahoma"/>
          <w:b/>
          <w:color w:val="000000"/>
          <w:sz w:val="18"/>
          <w:szCs w:val="18"/>
          <w:u w:val="single"/>
          <w:lang w:val="es-ES_tradnl"/>
        </w:rPr>
      </w:pPr>
      <w:r>
        <w:rPr>
          <w:rFonts w:ascii="Tahoma" w:eastAsia="Calibri" w:hAnsi="Tahoma" w:cs="Tahoma"/>
          <w:b/>
          <w:color w:val="000000"/>
          <w:sz w:val="18"/>
          <w:szCs w:val="18"/>
          <w:u w:val="single"/>
          <w:lang w:val="es-ES_tradnl"/>
        </w:rPr>
        <w:t xml:space="preserve">Para más información y </w:t>
      </w:r>
      <w:r w:rsidR="002C1B70" w:rsidRPr="00405CA1">
        <w:rPr>
          <w:rFonts w:ascii="Tahoma" w:eastAsia="Calibri" w:hAnsi="Tahoma" w:cs="Tahoma"/>
          <w:b/>
          <w:color w:val="000000"/>
          <w:sz w:val="18"/>
          <w:szCs w:val="18"/>
          <w:u w:val="single"/>
          <w:lang w:val="es-ES_tradnl"/>
        </w:rPr>
        <w:t xml:space="preserve">gestión de </w:t>
      </w:r>
      <w:r>
        <w:rPr>
          <w:rFonts w:ascii="Tahoma" w:eastAsia="Calibri" w:hAnsi="Tahoma" w:cs="Tahoma"/>
          <w:b/>
          <w:color w:val="000000"/>
          <w:sz w:val="18"/>
          <w:szCs w:val="18"/>
          <w:u w:val="single"/>
          <w:lang w:val="es-ES_tradnl"/>
        </w:rPr>
        <w:t xml:space="preserve">entrevistas: </w:t>
      </w:r>
    </w:p>
    <w:p w:rsidR="00BA7E82" w:rsidRPr="00420F14" w:rsidRDefault="00420F14" w:rsidP="00CC0120">
      <w:pPr>
        <w:autoSpaceDE w:val="0"/>
        <w:autoSpaceDN w:val="0"/>
        <w:adjustRightInd w:val="0"/>
        <w:ind w:left="1276"/>
        <w:textAlignment w:val="center"/>
        <w:rPr>
          <w:rFonts w:ascii="Tahoma" w:hAnsi="Tahoma" w:cs="Tahoma"/>
          <w:b/>
          <w:color w:val="000000"/>
          <w:sz w:val="20"/>
          <w:szCs w:val="20"/>
          <w:u w:val="single"/>
          <w:lang w:val="es-ES_tradnl"/>
        </w:rPr>
      </w:pPr>
      <w:r w:rsidRPr="00420F14">
        <w:rPr>
          <w:rFonts w:ascii="Tahoma" w:hAnsi="Tahoma" w:cs="Tahoma"/>
          <w:b/>
          <w:color w:val="000000"/>
          <w:sz w:val="20"/>
          <w:szCs w:val="20"/>
          <w:u w:val="single"/>
          <w:lang w:val="es-ES_tradnl"/>
        </w:rPr>
        <w:t>Comunicación</w:t>
      </w:r>
      <w:r w:rsidR="00CC0120" w:rsidRPr="00420F14">
        <w:rPr>
          <w:rFonts w:ascii="Tahoma" w:hAnsi="Tahoma" w:cs="Tahoma"/>
          <w:b/>
          <w:color w:val="000000"/>
          <w:sz w:val="20"/>
          <w:szCs w:val="20"/>
          <w:u w:val="single"/>
          <w:lang w:val="es-ES_tradnl"/>
        </w:rPr>
        <w:t xml:space="preserve"> </w:t>
      </w:r>
    </w:p>
    <w:p w:rsidR="00CC0120" w:rsidRPr="008F203E" w:rsidRDefault="00CC0120" w:rsidP="00CC0120">
      <w:pPr>
        <w:autoSpaceDE w:val="0"/>
        <w:autoSpaceDN w:val="0"/>
        <w:adjustRightInd w:val="0"/>
        <w:ind w:left="1276"/>
        <w:textAlignment w:val="center"/>
        <w:rPr>
          <w:rFonts w:ascii="Tahoma" w:hAnsi="Tahoma" w:cs="Tahoma"/>
          <w:color w:val="000000"/>
          <w:sz w:val="20"/>
          <w:szCs w:val="20"/>
          <w:lang w:val="es-ES_tradnl"/>
        </w:rPr>
      </w:pPr>
      <w:r w:rsidRPr="008F203E">
        <w:rPr>
          <w:rFonts w:ascii="Tahoma" w:hAnsi="Tahoma" w:cs="Tahoma"/>
          <w:color w:val="000000"/>
          <w:sz w:val="20"/>
          <w:szCs w:val="20"/>
          <w:lang w:val="es-ES_tradnl"/>
        </w:rPr>
        <w:t xml:space="preserve">Esperanza Calderón. </w:t>
      </w:r>
      <w:hyperlink r:id="rId9" w:history="1">
        <w:r w:rsidR="00BB782B" w:rsidRPr="008F203E">
          <w:rPr>
            <w:rStyle w:val="Hipervnculo"/>
            <w:rFonts w:ascii="Tahoma" w:hAnsi="Tahoma" w:cs="Tahoma"/>
            <w:sz w:val="20"/>
            <w:szCs w:val="20"/>
            <w:lang w:val="es-ES_tradnl"/>
          </w:rPr>
          <w:t>esperanza.calderon@unir.net</w:t>
        </w:r>
      </w:hyperlink>
    </w:p>
    <w:p w:rsidR="00CC0120" w:rsidRDefault="00A32C33" w:rsidP="00CC0120">
      <w:pPr>
        <w:autoSpaceDE w:val="0"/>
        <w:autoSpaceDN w:val="0"/>
        <w:adjustRightInd w:val="0"/>
        <w:ind w:left="1276"/>
        <w:textAlignment w:val="center"/>
      </w:pPr>
      <w:r>
        <w:rPr>
          <w:rFonts w:ascii="Tahoma" w:hAnsi="Tahoma" w:cs="Tahoma"/>
          <w:color w:val="000000"/>
          <w:sz w:val="20"/>
          <w:szCs w:val="20"/>
          <w:lang w:val="es-ES_tradnl"/>
        </w:rPr>
        <w:t xml:space="preserve">Silvia Ayala </w:t>
      </w:r>
      <w:hyperlink r:id="rId10" w:history="1">
        <w:r w:rsidR="00BB782B" w:rsidRPr="008F203E">
          <w:rPr>
            <w:rStyle w:val="Hipervnculo"/>
            <w:rFonts w:ascii="Tahoma" w:hAnsi="Tahoma" w:cs="Tahoma"/>
            <w:sz w:val="20"/>
            <w:szCs w:val="20"/>
            <w:lang w:val="es-ES_tradnl"/>
          </w:rPr>
          <w:t>silvia.ayala@unir.net</w:t>
        </w:r>
      </w:hyperlink>
      <w:r w:rsidR="00A915FD">
        <w:rPr>
          <w:rFonts w:ascii="Tahoma" w:hAnsi="Tahoma" w:cs="Tahoma"/>
          <w:color w:val="000000"/>
          <w:sz w:val="20"/>
          <w:szCs w:val="20"/>
          <w:lang w:val="es-ES_tradnl"/>
        </w:rPr>
        <w:t xml:space="preserve"> </w:t>
      </w:r>
      <w:r w:rsidR="00CC0120" w:rsidRPr="008F203E">
        <w:rPr>
          <w:rFonts w:ascii="Tahoma" w:hAnsi="Tahoma" w:cs="Tahoma"/>
          <w:color w:val="000000"/>
          <w:sz w:val="20"/>
          <w:szCs w:val="20"/>
          <w:lang w:val="es-ES_tradnl"/>
        </w:rPr>
        <w:t xml:space="preserve">91 567 43 91-  </w:t>
      </w:r>
      <w:hyperlink r:id="rId11" w:history="1">
        <w:r w:rsidR="00CC0120" w:rsidRPr="008F203E">
          <w:rPr>
            <w:rStyle w:val="Hipervnculo"/>
            <w:rFonts w:ascii="Tahoma" w:hAnsi="Tahoma" w:cs="Tahoma"/>
            <w:sz w:val="20"/>
            <w:szCs w:val="20"/>
            <w:lang w:val="es-ES_tradnl"/>
          </w:rPr>
          <w:t>www.unir.net</w:t>
        </w:r>
      </w:hyperlink>
    </w:p>
    <w:p w:rsidR="004A6B86" w:rsidRDefault="00E51762" w:rsidP="00213DF9">
      <w:pPr>
        <w:autoSpaceDE w:val="0"/>
        <w:autoSpaceDN w:val="0"/>
        <w:adjustRightInd w:val="0"/>
        <w:ind w:left="1276"/>
        <w:textAlignment w:val="center"/>
      </w:pPr>
      <w:r>
        <w:rPr>
          <w:rFonts w:ascii="Tahoma" w:hAnsi="Tahoma" w:cs="Tahoma"/>
          <w:color w:val="000000"/>
          <w:sz w:val="20"/>
          <w:szCs w:val="20"/>
          <w:lang w:val="es-ES_tradnl"/>
        </w:rPr>
        <w:t>Ana Quintana</w:t>
      </w:r>
      <w:hyperlink r:id="rId12" w:history="1">
        <w:r w:rsidR="003E6877" w:rsidRPr="00B50DFF">
          <w:rPr>
            <w:rStyle w:val="Hipervnculo"/>
            <w:rFonts w:ascii="Tahoma" w:hAnsi="Tahoma" w:cs="Tahoma"/>
            <w:sz w:val="20"/>
            <w:szCs w:val="20"/>
            <w:lang w:val="es-ES_tradnl"/>
          </w:rPr>
          <w:t>ana.quintana@unir.net</w:t>
        </w:r>
      </w:hyperlink>
      <w:r w:rsidR="008F203E" w:rsidRPr="008F203E">
        <w:rPr>
          <w:rFonts w:ascii="Tahoma" w:hAnsi="Tahoma" w:cs="Tahoma"/>
          <w:color w:val="000000"/>
          <w:sz w:val="20"/>
          <w:szCs w:val="20"/>
          <w:lang w:val="es-ES_tradnl"/>
        </w:rPr>
        <w:t xml:space="preserve"> 91 567 43 91-  </w:t>
      </w:r>
      <w:hyperlink r:id="rId13" w:history="1">
        <w:r w:rsidR="008F203E" w:rsidRPr="008F203E">
          <w:rPr>
            <w:rStyle w:val="Hipervnculo"/>
            <w:rFonts w:ascii="Tahoma" w:hAnsi="Tahoma" w:cs="Tahoma"/>
            <w:sz w:val="20"/>
            <w:szCs w:val="20"/>
            <w:lang w:val="es-ES_tradnl"/>
          </w:rPr>
          <w:t>www.unir.net</w:t>
        </w:r>
      </w:hyperlink>
    </w:p>
    <w:p w:rsidR="00C7557C" w:rsidRPr="00E42CA5" w:rsidRDefault="00C7557C" w:rsidP="00C7557C">
      <w:pPr>
        <w:autoSpaceDE w:val="0"/>
        <w:autoSpaceDN w:val="0"/>
        <w:adjustRightInd w:val="0"/>
        <w:ind w:left="1276"/>
        <w:textAlignment w:val="center"/>
        <w:rPr>
          <w:rFonts w:ascii="Tahoma" w:hAnsi="Tahoma" w:cs="Tahoma"/>
          <w:color w:val="00B0F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Mª José Camino </w:t>
      </w:r>
      <w:hyperlink r:id="rId14" w:history="1">
        <w:r w:rsidRPr="00472FAB">
          <w:rPr>
            <w:rStyle w:val="Hipervnculo"/>
            <w:rFonts w:ascii="Tahoma" w:hAnsi="Tahoma" w:cs="Tahoma"/>
            <w:sz w:val="20"/>
            <w:szCs w:val="20"/>
          </w:rPr>
          <w:t>mariajose.camino@unir.net</w:t>
        </w:r>
      </w:hyperlink>
      <w:r w:rsidR="00A915FD">
        <w:rPr>
          <w:rFonts w:ascii="Tahoma" w:hAnsi="Tahoma" w:cs="Tahoma"/>
          <w:color w:val="000000"/>
          <w:sz w:val="20"/>
          <w:szCs w:val="20"/>
          <w:lang w:val="es-ES_tradnl"/>
        </w:rPr>
        <w:t xml:space="preserve"> 9</w:t>
      </w:r>
      <w:r>
        <w:rPr>
          <w:rFonts w:ascii="Tahoma" w:hAnsi="Tahoma" w:cs="Tahoma"/>
          <w:color w:val="000000"/>
          <w:sz w:val="20"/>
          <w:szCs w:val="20"/>
          <w:lang w:val="es-ES_tradnl"/>
        </w:rPr>
        <w:t>41 210 211</w:t>
      </w:r>
    </w:p>
    <w:p w:rsidR="00C7557C" w:rsidRDefault="00C7557C" w:rsidP="00213DF9">
      <w:pPr>
        <w:autoSpaceDE w:val="0"/>
        <w:autoSpaceDN w:val="0"/>
        <w:adjustRightInd w:val="0"/>
        <w:ind w:left="1276"/>
        <w:textAlignment w:val="center"/>
      </w:pPr>
    </w:p>
    <w:sectPr w:rsidR="00C7557C" w:rsidSect="00F16E56">
      <w:headerReference w:type="default" r:id="rId15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F7B" w:rsidRDefault="00A42F7B" w:rsidP="00051392">
      <w:pPr>
        <w:spacing w:line="240" w:lineRule="auto"/>
      </w:pPr>
      <w:r>
        <w:separator/>
      </w:r>
    </w:p>
  </w:endnote>
  <w:endnote w:type="continuationSeparator" w:id="0">
    <w:p w:rsidR="00A42F7B" w:rsidRDefault="00A42F7B" w:rsidP="00051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F7B" w:rsidRDefault="00A42F7B" w:rsidP="00051392">
      <w:pPr>
        <w:spacing w:line="240" w:lineRule="auto"/>
      </w:pPr>
      <w:r>
        <w:separator/>
      </w:r>
    </w:p>
  </w:footnote>
  <w:footnote w:type="continuationSeparator" w:id="0">
    <w:p w:rsidR="00A42F7B" w:rsidRDefault="00A42F7B" w:rsidP="00051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92" w:rsidRDefault="00CF7976" w:rsidP="00051392">
    <w:pPr>
      <w:pStyle w:val="Encabezado"/>
      <w:ind w:left="-1701"/>
    </w:pPr>
    <w:r w:rsidRPr="00CF7976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0</wp:posOffset>
          </wp:positionV>
          <wp:extent cx="7658099" cy="10832504"/>
          <wp:effectExtent l="19050" t="0" r="1" b="0"/>
          <wp:wrapNone/>
          <wp:docPr id="7" name="4 Imagen" descr="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099" cy="10832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27C70"/>
    <w:multiLevelType w:val="hybridMultilevel"/>
    <w:tmpl w:val="3A82F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82F22"/>
    <w:multiLevelType w:val="hybridMultilevel"/>
    <w:tmpl w:val="B9F2FF1A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2736AD9"/>
    <w:multiLevelType w:val="hybridMultilevel"/>
    <w:tmpl w:val="AE047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616EF"/>
    <w:multiLevelType w:val="hybridMultilevel"/>
    <w:tmpl w:val="8BC489F4"/>
    <w:lvl w:ilvl="0" w:tplc="1C9630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11EA2"/>
    <w:multiLevelType w:val="multilevel"/>
    <w:tmpl w:val="A2D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77CD1"/>
    <w:multiLevelType w:val="multilevel"/>
    <w:tmpl w:val="4C3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D10DA"/>
    <w:multiLevelType w:val="hybridMultilevel"/>
    <w:tmpl w:val="390CD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D6B79"/>
    <w:multiLevelType w:val="multilevel"/>
    <w:tmpl w:val="B75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013C2"/>
    <w:multiLevelType w:val="multilevel"/>
    <w:tmpl w:val="7F58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90805"/>
    <w:multiLevelType w:val="hybridMultilevel"/>
    <w:tmpl w:val="D572ECC8"/>
    <w:lvl w:ilvl="0" w:tplc="0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8FD5BCE"/>
    <w:multiLevelType w:val="hybridMultilevel"/>
    <w:tmpl w:val="34B8F6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E3F49"/>
    <w:multiLevelType w:val="hybridMultilevel"/>
    <w:tmpl w:val="1F543FC6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50342D96"/>
    <w:multiLevelType w:val="hybridMultilevel"/>
    <w:tmpl w:val="099CF3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71BB5"/>
    <w:multiLevelType w:val="multilevel"/>
    <w:tmpl w:val="262E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32B65"/>
    <w:multiLevelType w:val="multilevel"/>
    <w:tmpl w:val="EB52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217DFD"/>
    <w:multiLevelType w:val="hybridMultilevel"/>
    <w:tmpl w:val="56042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33733"/>
    <w:multiLevelType w:val="multilevel"/>
    <w:tmpl w:val="B998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37333F"/>
    <w:multiLevelType w:val="hybridMultilevel"/>
    <w:tmpl w:val="9ED267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5320C"/>
    <w:multiLevelType w:val="multilevel"/>
    <w:tmpl w:val="5780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C479C8"/>
    <w:multiLevelType w:val="multilevel"/>
    <w:tmpl w:val="A6A2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4F0E86"/>
    <w:multiLevelType w:val="hybridMultilevel"/>
    <w:tmpl w:val="9AEE2D30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7FAD736E"/>
    <w:multiLevelType w:val="hybridMultilevel"/>
    <w:tmpl w:val="DAC0AEB8"/>
    <w:lvl w:ilvl="0" w:tplc="498E1B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21B10"/>
    <w:multiLevelType w:val="hybridMultilevel"/>
    <w:tmpl w:val="C26C4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5"/>
  </w:num>
  <w:num w:numId="5">
    <w:abstractNumId w:val="16"/>
  </w:num>
  <w:num w:numId="6">
    <w:abstractNumId w:val="13"/>
  </w:num>
  <w:num w:numId="7">
    <w:abstractNumId w:val="8"/>
  </w:num>
  <w:num w:numId="8">
    <w:abstractNumId w:val="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22"/>
  </w:num>
  <w:num w:numId="13">
    <w:abstractNumId w:val="2"/>
  </w:num>
  <w:num w:numId="14">
    <w:abstractNumId w:val="9"/>
  </w:num>
  <w:num w:numId="15">
    <w:abstractNumId w:val="21"/>
  </w:num>
  <w:num w:numId="16">
    <w:abstractNumId w:val="11"/>
  </w:num>
  <w:num w:numId="17">
    <w:abstractNumId w:val="3"/>
  </w:num>
  <w:num w:numId="18">
    <w:abstractNumId w:val="0"/>
  </w:num>
  <w:num w:numId="19">
    <w:abstractNumId w:val="20"/>
  </w:num>
  <w:num w:numId="20">
    <w:abstractNumId w:val="1"/>
  </w:num>
  <w:num w:numId="21">
    <w:abstractNumId w:val="4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AA"/>
    <w:rsid w:val="00005140"/>
    <w:rsid w:val="00005F22"/>
    <w:rsid w:val="00012D4D"/>
    <w:rsid w:val="000136CC"/>
    <w:rsid w:val="00020DEA"/>
    <w:rsid w:val="00022348"/>
    <w:rsid w:val="0002307B"/>
    <w:rsid w:val="00030F99"/>
    <w:rsid w:val="00031618"/>
    <w:rsid w:val="0004491F"/>
    <w:rsid w:val="0004744A"/>
    <w:rsid w:val="00051392"/>
    <w:rsid w:val="00051E59"/>
    <w:rsid w:val="0005200A"/>
    <w:rsid w:val="00056B9A"/>
    <w:rsid w:val="00057C4F"/>
    <w:rsid w:val="000615A2"/>
    <w:rsid w:val="000623B0"/>
    <w:rsid w:val="000624A1"/>
    <w:rsid w:val="00063E20"/>
    <w:rsid w:val="000644A6"/>
    <w:rsid w:val="00064D27"/>
    <w:rsid w:val="00067D89"/>
    <w:rsid w:val="000702FC"/>
    <w:rsid w:val="00076ED7"/>
    <w:rsid w:val="00080081"/>
    <w:rsid w:val="000815CF"/>
    <w:rsid w:val="00082EC5"/>
    <w:rsid w:val="0008370E"/>
    <w:rsid w:val="00083789"/>
    <w:rsid w:val="00085BC4"/>
    <w:rsid w:val="0009483E"/>
    <w:rsid w:val="000A786B"/>
    <w:rsid w:val="000B0043"/>
    <w:rsid w:val="000B33C6"/>
    <w:rsid w:val="000B53F4"/>
    <w:rsid w:val="000B5707"/>
    <w:rsid w:val="000B7001"/>
    <w:rsid w:val="000C0227"/>
    <w:rsid w:val="000C0AE7"/>
    <w:rsid w:val="000C5F84"/>
    <w:rsid w:val="000D007D"/>
    <w:rsid w:val="000D44B4"/>
    <w:rsid w:val="000D4B21"/>
    <w:rsid w:val="000D5788"/>
    <w:rsid w:val="000E1129"/>
    <w:rsid w:val="000E3C2A"/>
    <w:rsid w:val="000E5AE3"/>
    <w:rsid w:val="000E6AC1"/>
    <w:rsid w:val="000F293A"/>
    <w:rsid w:val="000F2944"/>
    <w:rsid w:val="000F2B3A"/>
    <w:rsid w:val="000F2DF6"/>
    <w:rsid w:val="000F63EE"/>
    <w:rsid w:val="000F7E85"/>
    <w:rsid w:val="00101F69"/>
    <w:rsid w:val="00112719"/>
    <w:rsid w:val="00114619"/>
    <w:rsid w:val="0011462D"/>
    <w:rsid w:val="00115AAE"/>
    <w:rsid w:val="00117518"/>
    <w:rsid w:val="00126F25"/>
    <w:rsid w:val="001303AA"/>
    <w:rsid w:val="00131020"/>
    <w:rsid w:val="001377A4"/>
    <w:rsid w:val="00150AE2"/>
    <w:rsid w:val="00160800"/>
    <w:rsid w:val="00162790"/>
    <w:rsid w:val="00164B53"/>
    <w:rsid w:val="00165960"/>
    <w:rsid w:val="00174018"/>
    <w:rsid w:val="00176DBB"/>
    <w:rsid w:val="001800D4"/>
    <w:rsid w:val="00182FB4"/>
    <w:rsid w:val="0018711F"/>
    <w:rsid w:val="00193A7A"/>
    <w:rsid w:val="0019757A"/>
    <w:rsid w:val="001A496C"/>
    <w:rsid w:val="001A4BEC"/>
    <w:rsid w:val="001A4CF8"/>
    <w:rsid w:val="001A718D"/>
    <w:rsid w:val="001A7AC5"/>
    <w:rsid w:val="001B792A"/>
    <w:rsid w:val="001C07C4"/>
    <w:rsid w:val="001C246E"/>
    <w:rsid w:val="001C263B"/>
    <w:rsid w:val="001D408F"/>
    <w:rsid w:val="001D564C"/>
    <w:rsid w:val="001D780D"/>
    <w:rsid w:val="001E3925"/>
    <w:rsid w:val="001E3A1D"/>
    <w:rsid w:val="001F1C3B"/>
    <w:rsid w:val="001F1FEB"/>
    <w:rsid w:val="001F762D"/>
    <w:rsid w:val="00211739"/>
    <w:rsid w:val="00213DF9"/>
    <w:rsid w:val="00214756"/>
    <w:rsid w:val="002169FF"/>
    <w:rsid w:val="00232952"/>
    <w:rsid w:val="002334B4"/>
    <w:rsid w:val="002400E1"/>
    <w:rsid w:val="002434F5"/>
    <w:rsid w:val="0025390B"/>
    <w:rsid w:val="002543FD"/>
    <w:rsid w:val="0025669E"/>
    <w:rsid w:val="00262470"/>
    <w:rsid w:val="00264FF1"/>
    <w:rsid w:val="002671DC"/>
    <w:rsid w:val="00272E57"/>
    <w:rsid w:val="00282BE7"/>
    <w:rsid w:val="00297376"/>
    <w:rsid w:val="002A0EEA"/>
    <w:rsid w:val="002A1402"/>
    <w:rsid w:val="002A1CDB"/>
    <w:rsid w:val="002A40A3"/>
    <w:rsid w:val="002B1A3D"/>
    <w:rsid w:val="002B2A86"/>
    <w:rsid w:val="002C1B70"/>
    <w:rsid w:val="002C4DCC"/>
    <w:rsid w:val="002C67FD"/>
    <w:rsid w:val="002D0BCD"/>
    <w:rsid w:val="002D1AEA"/>
    <w:rsid w:val="002E0A02"/>
    <w:rsid w:val="002E2163"/>
    <w:rsid w:val="002E3E95"/>
    <w:rsid w:val="002F06D0"/>
    <w:rsid w:val="002F1D4C"/>
    <w:rsid w:val="002F24AF"/>
    <w:rsid w:val="002F3CC5"/>
    <w:rsid w:val="002F4759"/>
    <w:rsid w:val="002F5F46"/>
    <w:rsid w:val="002F690B"/>
    <w:rsid w:val="002F7C69"/>
    <w:rsid w:val="002F7D99"/>
    <w:rsid w:val="00303F9D"/>
    <w:rsid w:val="0031263F"/>
    <w:rsid w:val="003142F1"/>
    <w:rsid w:val="00320CE4"/>
    <w:rsid w:val="00323E89"/>
    <w:rsid w:val="00324F8D"/>
    <w:rsid w:val="003306B1"/>
    <w:rsid w:val="00330A08"/>
    <w:rsid w:val="00332A61"/>
    <w:rsid w:val="00333DB1"/>
    <w:rsid w:val="00335F34"/>
    <w:rsid w:val="00343261"/>
    <w:rsid w:val="0035005F"/>
    <w:rsid w:val="00352300"/>
    <w:rsid w:val="003548C5"/>
    <w:rsid w:val="0035603C"/>
    <w:rsid w:val="00361B2D"/>
    <w:rsid w:val="00365A25"/>
    <w:rsid w:val="00365C48"/>
    <w:rsid w:val="00371B7C"/>
    <w:rsid w:val="00376506"/>
    <w:rsid w:val="00384CC5"/>
    <w:rsid w:val="00385BCA"/>
    <w:rsid w:val="00397843"/>
    <w:rsid w:val="003A2ACD"/>
    <w:rsid w:val="003A4765"/>
    <w:rsid w:val="003A4E70"/>
    <w:rsid w:val="003B0C80"/>
    <w:rsid w:val="003B29B8"/>
    <w:rsid w:val="003B4F78"/>
    <w:rsid w:val="003C0E49"/>
    <w:rsid w:val="003C16BE"/>
    <w:rsid w:val="003C2C3F"/>
    <w:rsid w:val="003C70F1"/>
    <w:rsid w:val="003D7CF8"/>
    <w:rsid w:val="003D7F30"/>
    <w:rsid w:val="003E6877"/>
    <w:rsid w:val="003F36C2"/>
    <w:rsid w:val="003F7267"/>
    <w:rsid w:val="003F746E"/>
    <w:rsid w:val="004031F4"/>
    <w:rsid w:val="00403741"/>
    <w:rsid w:val="00403B37"/>
    <w:rsid w:val="00403C6B"/>
    <w:rsid w:val="00405CA1"/>
    <w:rsid w:val="00407AEE"/>
    <w:rsid w:val="0041439F"/>
    <w:rsid w:val="00416A4F"/>
    <w:rsid w:val="00420F14"/>
    <w:rsid w:val="004258AD"/>
    <w:rsid w:val="00425BD3"/>
    <w:rsid w:val="004376E2"/>
    <w:rsid w:val="00442FBF"/>
    <w:rsid w:val="00445654"/>
    <w:rsid w:val="0045137A"/>
    <w:rsid w:val="00452409"/>
    <w:rsid w:val="0045797C"/>
    <w:rsid w:val="00461E73"/>
    <w:rsid w:val="00463091"/>
    <w:rsid w:val="00463923"/>
    <w:rsid w:val="00465A77"/>
    <w:rsid w:val="00466033"/>
    <w:rsid w:val="004676ED"/>
    <w:rsid w:val="00473F8A"/>
    <w:rsid w:val="00474D6C"/>
    <w:rsid w:val="004769CB"/>
    <w:rsid w:val="0048078F"/>
    <w:rsid w:val="00484555"/>
    <w:rsid w:val="00487061"/>
    <w:rsid w:val="00495866"/>
    <w:rsid w:val="00497778"/>
    <w:rsid w:val="004A3159"/>
    <w:rsid w:val="004A4026"/>
    <w:rsid w:val="004A53C4"/>
    <w:rsid w:val="004A6B86"/>
    <w:rsid w:val="004B078D"/>
    <w:rsid w:val="004B0CC2"/>
    <w:rsid w:val="004B20DE"/>
    <w:rsid w:val="004B46DC"/>
    <w:rsid w:val="004B47D3"/>
    <w:rsid w:val="004B5F4F"/>
    <w:rsid w:val="004B62CD"/>
    <w:rsid w:val="004C587E"/>
    <w:rsid w:val="004C5DF5"/>
    <w:rsid w:val="004D6D01"/>
    <w:rsid w:val="004E03B8"/>
    <w:rsid w:val="004E0B80"/>
    <w:rsid w:val="004E4B96"/>
    <w:rsid w:val="004F515B"/>
    <w:rsid w:val="004F556D"/>
    <w:rsid w:val="00502BD3"/>
    <w:rsid w:val="005036C1"/>
    <w:rsid w:val="0051745A"/>
    <w:rsid w:val="00523B47"/>
    <w:rsid w:val="0052413C"/>
    <w:rsid w:val="005256E9"/>
    <w:rsid w:val="0052587F"/>
    <w:rsid w:val="00526C50"/>
    <w:rsid w:val="0053080F"/>
    <w:rsid w:val="00531AB7"/>
    <w:rsid w:val="00535A53"/>
    <w:rsid w:val="00535F51"/>
    <w:rsid w:val="00537111"/>
    <w:rsid w:val="00540683"/>
    <w:rsid w:val="00543314"/>
    <w:rsid w:val="00545655"/>
    <w:rsid w:val="00550117"/>
    <w:rsid w:val="00552D4B"/>
    <w:rsid w:val="00554226"/>
    <w:rsid w:val="0055488C"/>
    <w:rsid w:val="00562756"/>
    <w:rsid w:val="005657EF"/>
    <w:rsid w:val="0057012C"/>
    <w:rsid w:val="00571F5C"/>
    <w:rsid w:val="00575253"/>
    <w:rsid w:val="00581393"/>
    <w:rsid w:val="005844C9"/>
    <w:rsid w:val="00584719"/>
    <w:rsid w:val="005909BB"/>
    <w:rsid w:val="00591DB4"/>
    <w:rsid w:val="00593E6A"/>
    <w:rsid w:val="00594B3E"/>
    <w:rsid w:val="0059565F"/>
    <w:rsid w:val="005A666F"/>
    <w:rsid w:val="005A734A"/>
    <w:rsid w:val="005B00AC"/>
    <w:rsid w:val="005B3BD5"/>
    <w:rsid w:val="005B4F36"/>
    <w:rsid w:val="005C35DB"/>
    <w:rsid w:val="005C3C58"/>
    <w:rsid w:val="005C7FAA"/>
    <w:rsid w:val="005D05F0"/>
    <w:rsid w:val="005D21C5"/>
    <w:rsid w:val="005D2936"/>
    <w:rsid w:val="005E121D"/>
    <w:rsid w:val="005E3EC7"/>
    <w:rsid w:val="005E6D76"/>
    <w:rsid w:val="005E77C0"/>
    <w:rsid w:val="005F2E51"/>
    <w:rsid w:val="005F419A"/>
    <w:rsid w:val="00605038"/>
    <w:rsid w:val="006142EB"/>
    <w:rsid w:val="00615162"/>
    <w:rsid w:val="00617483"/>
    <w:rsid w:val="006230C6"/>
    <w:rsid w:val="00632452"/>
    <w:rsid w:val="00636762"/>
    <w:rsid w:val="00645590"/>
    <w:rsid w:val="00646419"/>
    <w:rsid w:val="006474F5"/>
    <w:rsid w:val="0065022F"/>
    <w:rsid w:val="00663DDF"/>
    <w:rsid w:val="006665FE"/>
    <w:rsid w:val="00673A0E"/>
    <w:rsid w:val="006805B3"/>
    <w:rsid w:val="0068129A"/>
    <w:rsid w:val="006812F6"/>
    <w:rsid w:val="00682A5B"/>
    <w:rsid w:val="006859AB"/>
    <w:rsid w:val="00686FF0"/>
    <w:rsid w:val="00687116"/>
    <w:rsid w:val="0069071F"/>
    <w:rsid w:val="00690B63"/>
    <w:rsid w:val="006933DE"/>
    <w:rsid w:val="0069463D"/>
    <w:rsid w:val="00695993"/>
    <w:rsid w:val="00696EA5"/>
    <w:rsid w:val="006A619B"/>
    <w:rsid w:val="006B1002"/>
    <w:rsid w:val="006B47B7"/>
    <w:rsid w:val="006B5A6F"/>
    <w:rsid w:val="006C027F"/>
    <w:rsid w:val="006C61F7"/>
    <w:rsid w:val="006D0A64"/>
    <w:rsid w:val="006D2201"/>
    <w:rsid w:val="006D3E74"/>
    <w:rsid w:val="006D58F6"/>
    <w:rsid w:val="006D5C85"/>
    <w:rsid w:val="006D74E8"/>
    <w:rsid w:val="006F15A1"/>
    <w:rsid w:val="006F525A"/>
    <w:rsid w:val="00710D56"/>
    <w:rsid w:val="00716D89"/>
    <w:rsid w:val="00721205"/>
    <w:rsid w:val="007230EE"/>
    <w:rsid w:val="00723126"/>
    <w:rsid w:val="0072363F"/>
    <w:rsid w:val="00734DFC"/>
    <w:rsid w:val="007404F4"/>
    <w:rsid w:val="0074088B"/>
    <w:rsid w:val="007449E4"/>
    <w:rsid w:val="00744E83"/>
    <w:rsid w:val="00747CDB"/>
    <w:rsid w:val="00760491"/>
    <w:rsid w:val="0076485B"/>
    <w:rsid w:val="007663E6"/>
    <w:rsid w:val="0077603D"/>
    <w:rsid w:val="00776827"/>
    <w:rsid w:val="00776EF4"/>
    <w:rsid w:val="00777282"/>
    <w:rsid w:val="00786580"/>
    <w:rsid w:val="007873F4"/>
    <w:rsid w:val="00787987"/>
    <w:rsid w:val="00793F6D"/>
    <w:rsid w:val="007A2D6A"/>
    <w:rsid w:val="007A754F"/>
    <w:rsid w:val="007B01C8"/>
    <w:rsid w:val="007B325F"/>
    <w:rsid w:val="007B3653"/>
    <w:rsid w:val="007B3C76"/>
    <w:rsid w:val="007B466A"/>
    <w:rsid w:val="007B481E"/>
    <w:rsid w:val="007B50FE"/>
    <w:rsid w:val="007B584B"/>
    <w:rsid w:val="007C4814"/>
    <w:rsid w:val="007C6B1D"/>
    <w:rsid w:val="007D37F5"/>
    <w:rsid w:val="007D6250"/>
    <w:rsid w:val="007F0F2D"/>
    <w:rsid w:val="00800101"/>
    <w:rsid w:val="00804DE9"/>
    <w:rsid w:val="008070D0"/>
    <w:rsid w:val="00810853"/>
    <w:rsid w:val="00815EFF"/>
    <w:rsid w:val="0082744A"/>
    <w:rsid w:val="008402E8"/>
    <w:rsid w:val="008403DE"/>
    <w:rsid w:val="00842724"/>
    <w:rsid w:val="00845963"/>
    <w:rsid w:val="00846211"/>
    <w:rsid w:val="00850783"/>
    <w:rsid w:val="00853822"/>
    <w:rsid w:val="0085566D"/>
    <w:rsid w:val="00861648"/>
    <w:rsid w:val="00866E3B"/>
    <w:rsid w:val="00872011"/>
    <w:rsid w:val="0087421D"/>
    <w:rsid w:val="008774DA"/>
    <w:rsid w:val="00877BE1"/>
    <w:rsid w:val="00881CA2"/>
    <w:rsid w:val="0088295F"/>
    <w:rsid w:val="00890B67"/>
    <w:rsid w:val="00891DCB"/>
    <w:rsid w:val="00895713"/>
    <w:rsid w:val="008975C8"/>
    <w:rsid w:val="008A25E6"/>
    <w:rsid w:val="008B1CB8"/>
    <w:rsid w:val="008B34F2"/>
    <w:rsid w:val="008C0C34"/>
    <w:rsid w:val="008C3A7B"/>
    <w:rsid w:val="008D4A6E"/>
    <w:rsid w:val="008D50A2"/>
    <w:rsid w:val="008D5127"/>
    <w:rsid w:val="008E7C22"/>
    <w:rsid w:val="008F0714"/>
    <w:rsid w:val="008F203E"/>
    <w:rsid w:val="008F4C09"/>
    <w:rsid w:val="00900715"/>
    <w:rsid w:val="009043D0"/>
    <w:rsid w:val="00904767"/>
    <w:rsid w:val="00914D52"/>
    <w:rsid w:val="00915534"/>
    <w:rsid w:val="00915822"/>
    <w:rsid w:val="009159B8"/>
    <w:rsid w:val="009170C0"/>
    <w:rsid w:val="009201B8"/>
    <w:rsid w:val="00921120"/>
    <w:rsid w:val="009229F3"/>
    <w:rsid w:val="00926527"/>
    <w:rsid w:val="00932A0A"/>
    <w:rsid w:val="0094120C"/>
    <w:rsid w:val="00944182"/>
    <w:rsid w:val="00955C16"/>
    <w:rsid w:val="009575AB"/>
    <w:rsid w:val="00961B35"/>
    <w:rsid w:val="00962CCF"/>
    <w:rsid w:val="0096326A"/>
    <w:rsid w:val="00964BF7"/>
    <w:rsid w:val="009712AC"/>
    <w:rsid w:val="009712C7"/>
    <w:rsid w:val="00972B95"/>
    <w:rsid w:val="00974E85"/>
    <w:rsid w:val="009829A9"/>
    <w:rsid w:val="009916C4"/>
    <w:rsid w:val="009A36C6"/>
    <w:rsid w:val="009A3A6C"/>
    <w:rsid w:val="009A3E5D"/>
    <w:rsid w:val="009A45D6"/>
    <w:rsid w:val="009A7712"/>
    <w:rsid w:val="009B6073"/>
    <w:rsid w:val="009B648D"/>
    <w:rsid w:val="009C33B0"/>
    <w:rsid w:val="009C3EDB"/>
    <w:rsid w:val="009E3FC4"/>
    <w:rsid w:val="009E7C42"/>
    <w:rsid w:val="009F2F30"/>
    <w:rsid w:val="009F50DF"/>
    <w:rsid w:val="00A02176"/>
    <w:rsid w:val="00A02D22"/>
    <w:rsid w:val="00A07ECC"/>
    <w:rsid w:val="00A20BD4"/>
    <w:rsid w:val="00A24286"/>
    <w:rsid w:val="00A32C33"/>
    <w:rsid w:val="00A374DB"/>
    <w:rsid w:val="00A408E8"/>
    <w:rsid w:val="00A40AE0"/>
    <w:rsid w:val="00A42132"/>
    <w:rsid w:val="00A42F7B"/>
    <w:rsid w:val="00A43B9E"/>
    <w:rsid w:val="00A46756"/>
    <w:rsid w:val="00A467FC"/>
    <w:rsid w:val="00A54915"/>
    <w:rsid w:val="00A55F42"/>
    <w:rsid w:val="00A643E2"/>
    <w:rsid w:val="00A64F4E"/>
    <w:rsid w:val="00A670CD"/>
    <w:rsid w:val="00A75463"/>
    <w:rsid w:val="00A85851"/>
    <w:rsid w:val="00A860A3"/>
    <w:rsid w:val="00A90916"/>
    <w:rsid w:val="00A915FD"/>
    <w:rsid w:val="00A95E47"/>
    <w:rsid w:val="00A96354"/>
    <w:rsid w:val="00AA075B"/>
    <w:rsid w:val="00AA1654"/>
    <w:rsid w:val="00AA4AD9"/>
    <w:rsid w:val="00AA7020"/>
    <w:rsid w:val="00AA7408"/>
    <w:rsid w:val="00AB0AC4"/>
    <w:rsid w:val="00AB424B"/>
    <w:rsid w:val="00AB4509"/>
    <w:rsid w:val="00AB4673"/>
    <w:rsid w:val="00AB4C10"/>
    <w:rsid w:val="00AC12F7"/>
    <w:rsid w:val="00AC23C4"/>
    <w:rsid w:val="00AC4101"/>
    <w:rsid w:val="00AC7E0D"/>
    <w:rsid w:val="00AD1591"/>
    <w:rsid w:val="00AD2F84"/>
    <w:rsid w:val="00AD3AA2"/>
    <w:rsid w:val="00AE2388"/>
    <w:rsid w:val="00AE23EA"/>
    <w:rsid w:val="00AE30DB"/>
    <w:rsid w:val="00AE7E08"/>
    <w:rsid w:val="00AF0A50"/>
    <w:rsid w:val="00AF0F8A"/>
    <w:rsid w:val="00AF3651"/>
    <w:rsid w:val="00AF7D47"/>
    <w:rsid w:val="00B0106A"/>
    <w:rsid w:val="00B0668F"/>
    <w:rsid w:val="00B11746"/>
    <w:rsid w:val="00B151C2"/>
    <w:rsid w:val="00B170F8"/>
    <w:rsid w:val="00B1738F"/>
    <w:rsid w:val="00B17E06"/>
    <w:rsid w:val="00B319E5"/>
    <w:rsid w:val="00B3621A"/>
    <w:rsid w:val="00B364F8"/>
    <w:rsid w:val="00B412A3"/>
    <w:rsid w:val="00B50A64"/>
    <w:rsid w:val="00B518D6"/>
    <w:rsid w:val="00B5324B"/>
    <w:rsid w:val="00B545C1"/>
    <w:rsid w:val="00B5483E"/>
    <w:rsid w:val="00B60261"/>
    <w:rsid w:val="00B61F79"/>
    <w:rsid w:val="00B62934"/>
    <w:rsid w:val="00B66B8C"/>
    <w:rsid w:val="00B74CBB"/>
    <w:rsid w:val="00B76C62"/>
    <w:rsid w:val="00B774AC"/>
    <w:rsid w:val="00B8084C"/>
    <w:rsid w:val="00B81616"/>
    <w:rsid w:val="00B84792"/>
    <w:rsid w:val="00BA148D"/>
    <w:rsid w:val="00BA1C9D"/>
    <w:rsid w:val="00BA342B"/>
    <w:rsid w:val="00BA7E82"/>
    <w:rsid w:val="00BB0777"/>
    <w:rsid w:val="00BB0DDD"/>
    <w:rsid w:val="00BB54F7"/>
    <w:rsid w:val="00BB782B"/>
    <w:rsid w:val="00BC2F51"/>
    <w:rsid w:val="00BC60EC"/>
    <w:rsid w:val="00BC6889"/>
    <w:rsid w:val="00BD00FE"/>
    <w:rsid w:val="00BD032E"/>
    <w:rsid w:val="00BD286A"/>
    <w:rsid w:val="00BD7CBC"/>
    <w:rsid w:val="00BF1696"/>
    <w:rsid w:val="00BF4D81"/>
    <w:rsid w:val="00BF5D9A"/>
    <w:rsid w:val="00C02FEB"/>
    <w:rsid w:val="00C03D1D"/>
    <w:rsid w:val="00C219B9"/>
    <w:rsid w:val="00C2434E"/>
    <w:rsid w:val="00C26B4F"/>
    <w:rsid w:val="00C304A2"/>
    <w:rsid w:val="00C31AE0"/>
    <w:rsid w:val="00C320EA"/>
    <w:rsid w:val="00C344D8"/>
    <w:rsid w:val="00C369FC"/>
    <w:rsid w:val="00C37BBC"/>
    <w:rsid w:val="00C4259A"/>
    <w:rsid w:val="00C43DCA"/>
    <w:rsid w:val="00C46EB7"/>
    <w:rsid w:val="00C477C9"/>
    <w:rsid w:val="00C53758"/>
    <w:rsid w:val="00C545D4"/>
    <w:rsid w:val="00C56AAF"/>
    <w:rsid w:val="00C60339"/>
    <w:rsid w:val="00C70444"/>
    <w:rsid w:val="00C70F13"/>
    <w:rsid w:val="00C7557C"/>
    <w:rsid w:val="00C864CA"/>
    <w:rsid w:val="00C907C0"/>
    <w:rsid w:val="00C90824"/>
    <w:rsid w:val="00C924B9"/>
    <w:rsid w:val="00C97933"/>
    <w:rsid w:val="00CA2533"/>
    <w:rsid w:val="00CA292A"/>
    <w:rsid w:val="00CA7D4D"/>
    <w:rsid w:val="00CB5C30"/>
    <w:rsid w:val="00CC0120"/>
    <w:rsid w:val="00CC6D74"/>
    <w:rsid w:val="00CD4F98"/>
    <w:rsid w:val="00CD7527"/>
    <w:rsid w:val="00CE3025"/>
    <w:rsid w:val="00CE4D05"/>
    <w:rsid w:val="00CF3E85"/>
    <w:rsid w:val="00CF4751"/>
    <w:rsid w:val="00CF7976"/>
    <w:rsid w:val="00D015EE"/>
    <w:rsid w:val="00D022DF"/>
    <w:rsid w:val="00D04049"/>
    <w:rsid w:val="00D074AD"/>
    <w:rsid w:val="00D31C23"/>
    <w:rsid w:val="00D31C72"/>
    <w:rsid w:val="00D409EE"/>
    <w:rsid w:val="00D41147"/>
    <w:rsid w:val="00D41479"/>
    <w:rsid w:val="00D44FAF"/>
    <w:rsid w:val="00D47B25"/>
    <w:rsid w:val="00D54ACC"/>
    <w:rsid w:val="00D57E4C"/>
    <w:rsid w:val="00D61B35"/>
    <w:rsid w:val="00D63778"/>
    <w:rsid w:val="00D7090D"/>
    <w:rsid w:val="00D70FA4"/>
    <w:rsid w:val="00D71FA5"/>
    <w:rsid w:val="00D73FA9"/>
    <w:rsid w:val="00D74B50"/>
    <w:rsid w:val="00D7693B"/>
    <w:rsid w:val="00D8150E"/>
    <w:rsid w:val="00D82999"/>
    <w:rsid w:val="00D90767"/>
    <w:rsid w:val="00D9334C"/>
    <w:rsid w:val="00DA0BE9"/>
    <w:rsid w:val="00DA116E"/>
    <w:rsid w:val="00DA3BCA"/>
    <w:rsid w:val="00DB00F7"/>
    <w:rsid w:val="00DB7B47"/>
    <w:rsid w:val="00DC2975"/>
    <w:rsid w:val="00DD1A9A"/>
    <w:rsid w:val="00DD65AD"/>
    <w:rsid w:val="00DE1272"/>
    <w:rsid w:val="00DE21E0"/>
    <w:rsid w:val="00DE655C"/>
    <w:rsid w:val="00DF5E3E"/>
    <w:rsid w:val="00E103C9"/>
    <w:rsid w:val="00E1643C"/>
    <w:rsid w:val="00E21E3D"/>
    <w:rsid w:val="00E239D0"/>
    <w:rsid w:val="00E3106D"/>
    <w:rsid w:val="00E325DF"/>
    <w:rsid w:val="00E333BF"/>
    <w:rsid w:val="00E35C65"/>
    <w:rsid w:val="00E36760"/>
    <w:rsid w:val="00E46533"/>
    <w:rsid w:val="00E47164"/>
    <w:rsid w:val="00E51762"/>
    <w:rsid w:val="00E51C42"/>
    <w:rsid w:val="00E53F31"/>
    <w:rsid w:val="00E565EA"/>
    <w:rsid w:val="00E6564F"/>
    <w:rsid w:val="00E706AC"/>
    <w:rsid w:val="00E707F0"/>
    <w:rsid w:val="00E73273"/>
    <w:rsid w:val="00E7571C"/>
    <w:rsid w:val="00E77A69"/>
    <w:rsid w:val="00E80146"/>
    <w:rsid w:val="00E86716"/>
    <w:rsid w:val="00E867AD"/>
    <w:rsid w:val="00E934E2"/>
    <w:rsid w:val="00EA23A0"/>
    <w:rsid w:val="00EA4A68"/>
    <w:rsid w:val="00EA4D2C"/>
    <w:rsid w:val="00EB2053"/>
    <w:rsid w:val="00EB33FE"/>
    <w:rsid w:val="00EB716B"/>
    <w:rsid w:val="00EC1407"/>
    <w:rsid w:val="00EC5017"/>
    <w:rsid w:val="00ED0DE5"/>
    <w:rsid w:val="00ED5BFE"/>
    <w:rsid w:val="00EE0B92"/>
    <w:rsid w:val="00EE773E"/>
    <w:rsid w:val="00EF6A42"/>
    <w:rsid w:val="00F03804"/>
    <w:rsid w:val="00F04044"/>
    <w:rsid w:val="00F042C4"/>
    <w:rsid w:val="00F05254"/>
    <w:rsid w:val="00F12630"/>
    <w:rsid w:val="00F16E56"/>
    <w:rsid w:val="00F20861"/>
    <w:rsid w:val="00F2214A"/>
    <w:rsid w:val="00F22F23"/>
    <w:rsid w:val="00F23B32"/>
    <w:rsid w:val="00F36068"/>
    <w:rsid w:val="00F378D6"/>
    <w:rsid w:val="00F40880"/>
    <w:rsid w:val="00F522F8"/>
    <w:rsid w:val="00F539F8"/>
    <w:rsid w:val="00F54747"/>
    <w:rsid w:val="00F54DFD"/>
    <w:rsid w:val="00F56B28"/>
    <w:rsid w:val="00F60E6C"/>
    <w:rsid w:val="00F719D3"/>
    <w:rsid w:val="00F72813"/>
    <w:rsid w:val="00F75684"/>
    <w:rsid w:val="00F800C9"/>
    <w:rsid w:val="00F83708"/>
    <w:rsid w:val="00F91113"/>
    <w:rsid w:val="00F920A8"/>
    <w:rsid w:val="00F92BBB"/>
    <w:rsid w:val="00F93614"/>
    <w:rsid w:val="00F97D23"/>
    <w:rsid w:val="00FB137B"/>
    <w:rsid w:val="00FB35E5"/>
    <w:rsid w:val="00FB42D7"/>
    <w:rsid w:val="00FC1DDF"/>
    <w:rsid w:val="00FC3304"/>
    <w:rsid w:val="00FC6F5F"/>
    <w:rsid w:val="00FC7C11"/>
    <w:rsid w:val="00FD0065"/>
    <w:rsid w:val="00FD292A"/>
    <w:rsid w:val="00FE6F7F"/>
    <w:rsid w:val="00FF6560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D3F80DB-6884-4219-AE18-AB2F8785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88" w:lineRule="auto"/>
        <w:ind w:left="19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E82"/>
  </w:style>
  <w:style w:type="paragraph" w:styleId="Ttulo1">
    <w:name w:val="heading 1"/>
    <w:basedOn w:val="Normal"/>
    <w:link w:val="Ttulo1Car"/>
    <w:uiPriority w:val="9"/>
    <w:qFormat/>
    <w:rsid w:val="006859AB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859AB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7E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A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A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5139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1392"/>
  </w:style>
  <w:style w:type="paragraph" w:styleId="Piedepgina">
    <w:name w:val="footer"/>
    <w:basedOn w:val="Normal"/>
    <w:link w:val="PiedepginaCar"/>
    <w:uiPriority w:val="99"/>
    <w:semiHidden/>
    <w:unhideWhenUsed/>
    <w:rsid w:val="0005139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1392"/>
  </w:style>
  <w:style w:type="paragraph" w:customStyle="1" w:styleId="Prrafobsico">
    <w:name w:val="[Párrafo básico]"/>
    <w:basedOn w:val="Normal"/>
    <w:uiPriority w:val="99"/>
    <w:rsid w:val="00F16E56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540683"/>
    <w:rPr>
      <w:color w:val="00B0F0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70F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70FA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70FA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70FA4"/>
  </w:style>
  <w:style w:type="character" w:customStyle="1" w:styleId="Ttulo1Car">
    <w:name w:val="Título 1 Car"/>
    <w:basedOn w:val="Fuentedeprrafopredeter"/>
    <w:link w:val="Ttulo1"/>
    <w:uiPriority w:val="9"/>
    <w:rsid w:val="006859A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859A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F7E8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F7E85"/>
    <w:rPr>
      <w:i/>
      <w:iCs/>
    </w:rPr>
  </w:style>
  <w:style w:type="character" w:customStyle="1" w:styleId="apple-converted-space">
    <w:name w:val="apple-converted-space"/>
    <w:basedOn w:val="Fuentedeprrafopredeter"/>
    <w:rsid w:val="000F7E85"/>
  </w:style>
  <w:style w:type="character" w:styleId="Textoennegrita">
    <w:name w:val="Strong"/>
    <w:basedOn w:val="Fuentedeprrafopredeter"/>
    <w:uiPriority w:val="22"/>
    <w:qFormat/>
    <w:rsid w:val="000F7E8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7E85"/>
    <w:rPr>
      <w:rFonts w:asciiTheme="majorHAnsi" w:eastAsiaTheme="majorEastAsia" w:hAnsiTheme="majorHAnsi" w:cstheme="majorBidi"/>
      <w:b/>
      <w:bCs/>
      <w:color w:val="D34817" w:themeColor="accent1"/>
    </w:rPr>
  </w:style>
  <w:style w:type="paragraph" w:customStyle="1" w:styleId="Default">
    <w:name w:val="Default"/>
    <w:rsid w:val="00164B53"/>
    <w:pPr>
      <w:autoSpaceDE w:val="0"/>
      <w:autoSpaceDN w:val="0"/>
      <w:adjustRightInd w:val="0"/>
      <w:spacing w:line="240" w:lineRule="auto"/>
      <w:ind w:left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657EF"/>
    <w:pPr>
      <w:spacing w:line="240" w:lineRule="auto"/>
      <w:ind w:left="720"/>
    </w:pPr>
    <w:rPr>
      <w:rFonts w:ascii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D04049"/>
    <w:rPr>
      <w:color w:val="96A9A9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706AC"/>
    <w:pPr>
      <w:spacing w:line="240" w:lineRule="auto"/>
      <w:ind w:left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706A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744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single" w:sz="48" w:space="8" w:color="FF5900"/>
            <w:right w:val="none" w:sz="0" w:space="0" w:color="auto"/>
          </w:divBdr>
          <w:divsChild>
            <w:div w:id="8753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9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861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dadores.unir.net/" TargetMode="External"/><Relationship Id="rId13" Type="http://schemas.openxmlformats.org/officeDocument/2006/relationships/hyperlink" Target="http://www.uni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a.quintana@unir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r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ilvia.ayala@uni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peranza.calderon@unir.net" TargetMode="External"/><Relationship Id="rId14" Type="http://schemas.openxmlformats.org/officeDocument/2006/relationships/hyperlink" Target="mailto:mariajose.camino@uni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icos\Desktop\Plantilla%20NotadePrens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ujo">
  <a:themeElements>
    <a:clrScheme name="Personalizado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00B0F0"/>
      </a:hlink>
      <a:folHlink>
        <a:srgbClr val="96A9A9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33C2-B6D1-439E-BC7F-87B431FE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NotadePrensa</Template>
  <TotalTime>0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jpicos</dc:creator>
  <cp:lastModifiedBy>Aurelio Lopez</cp:lastModifiedBy>
  <cp:revision>2</cp:revision>
  <cp:lastPrinted>2014-06-26T16:13:00Z</cp:lastPrinted>
  <dcterms:created xsi:type="dcterms:W3CDTF">2014-06-26T16:20:00Z</dcterms:created>
  <dcterms:modified xsi:type="dcterms:W3CDTF">2014-06-26T16:20:00Z</dcterms:modified>
</cp:coreProperties>
</file>